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Государственное бюджетное учреждение социального обслуживания населения Ростовской области «Социальн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реабилитационный центр для несовершеннолетних </w:t>
      </w:r>
      <w:r>
        <w:rPr>
          <w:rFonts w:ascii="Times New Roman" w:hAnsi="Times New Roman"/>
          <w:sz w:val="28"/>
        </w:rPr>
        <w:t>Орловского района»</w:t>
      </w:r>
    </w:p>
    <w:p w14:paraId="02000000">
      <w:pPr>
        <w:pStyle w:val="Style_1"/>
        <w:spacing w:after="0" w:before="0"/>
        <w:ind w:firstLine="0" w:left="862"/>
        <w:contextualSpacing w:val="1"/>
        <w:rPr>
          <w:sz w:val="28"/>
        </w:rPr>
      </w:pP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</w:t>
      </w:r>
      <w:r>
        <w:rPr>
          <w:rFonts w:ascii="Times New Roman" w:hAnsi="Times New Roman"/>
          <w:sz w:val="28"/>
        </w:rPr>
        <w:t xml:space="preserve"> 69 о/д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30</w:t>
      </w:r>
      <w:r>
        <w:rPr>
          <w:rFonts w:ascii="Times New Roman" w:hAnsi="Times New Roman"/>
          <w:sz w:val="28"/>
        </w:rPr>
        <w:t>.12.2022г                                                                                     п. Орловский</w:t>
      </w:r>
    </w:p>
    <w:p w14:paraId="05000000">
      <w:pPr>
        <w:spacing w:after="0" w:line="240" w:lineRule="auto"/>
        <w:ind w:right="32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«Антикоррупционная политика</w:t>
      </w:r>
    </w:p>
    <w:p w14:paraId="06000000">
      <w:pPr>
        <w:spacing w:after="0" w:line="240" w:lineRule="auto"/>
        <w:ind w:right="32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ГБУСОН РО «СРЦ Орловского района»»</w:t>
      </w:r>
    </w:p>
    <w:p w14:paraId="07000000">
      <w:pPr>
        <w:spacing w:after="0" w:line="240" w:lineRule="auto"/>
        <w:ind w:right="3258"/>
        <w:jc w:val="both"/>
        <w:rPr>
          <w:rFonts w:ascii="Times New Roman" w:hAnsi="Times New Roman"/>
          <w:sz w:val="28"/>
        </w:rPr>
      </w:pPr>
    </w:p>
    <w:p w14:paraId="08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0" w:left="-284"/>
        <w:jc w:val="both"/>
        <w:rPr>
          <w:rFonts w:ascii="Times New Roman" w:hAnsi="Times New Roman"/>
          <w:color w:val="1A1A1A"/>
          <w:sz w:val="28"/>
        </w:rPr>
      </w:pPr>
    </w:p>
    <w:p w14:paraId="0A000000">
      <w:pPr>
        <w:spacing w:after="0" w:line="240" w:lineRule="auto"/>
        <w:ind w:firstLine="568" w:left="-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В соответствии с Федеральными законами от 25.12.2008 № 273-ФЗ «О</w:t>
      </w:r>
    </w:p>
    <w:p w14:paraId="0B000000">
      <w:pPr>
        <w:spacing w:after="0" w:line="240" w:lineRule="auto"/>
        <w:ind w:firstLine="0" w:left="-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противодействии</w:t>
      </w:r>
      <w:r>
        <w:rPr>
          <w:rFonts w:ascii="Times New Roman" w:hAnsi="Times New Roman"/>
          <w:color w:val="1A1A1A"/>
          <w:sz w:val="28"/>
        </w:rPr>
        <w:t xml:space="preserve"> коррупции»,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 целью предупреждения коррупционных правонарушений, соблюдения норм законодательства о противодействии коррупции в ГБУСОН РО «СРЦ Орловского района»</w:t>
      </w:r>
    </w:p>
    <w:p w14:paraId="0C000000">
      <w:pPr>
        <w:spacing w:after="0"/>
        <w:ind w:firstLine="708" w:left="-284"/>
        <w:jc w:val="both"/>
        <w:rPr>
          <w:rFonts w:ascii="Times New Roman" w:hAnsi="Times New Roman"/>
          <w:sz w:val="28"/>
        </w:rPr>
      </w:pPr>
    </w:p>
    <w:p w14:paraId="0D000000">
      <w:pPr>
        <w:spacing w:after="0"/>
        <w:ind w:firstLine="0"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0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Утвердить Антикоррупционную политику ГБУСОН РО «СРЦ Орловского района» в новой редакции (приложение №1);</w:t>
      </w:r>
    </w:p>
    <w:p w14:paraId="0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силу:</w:t>
      </w:r>
    </w:p>
    <w:p w14:paraId="1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№5 – №11 приказа №40/8 от 09.02.2021г.</w:t>
      </w:r>
    </w:p>
    <w:p w14:paraId="1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онтроль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исполнением</w:t>
      </w:r>
      <w:r>
        <w:rPr>
          <w:rFonts w:ascii="Times New Roman" w:hAnsi="Times New Roman"/>
          <w:sz w:val="28"/>
        </w:rPr>
        <w:t xml:space="preserve"> приказа возложить на юрисконсульта Чекалова М. Ю.</w:t>
      </w:r>
    </w:p>
    <w:p w14:paraId="12000000">
      <w:pPr>
        <w:spacing w:after="0"/>
        <w:ind/>
        <w:rPr>
          <w:rFonts w:ascii="Times New Roman" w:hAnsi="Times New Roman"/>
          <w:sz w:val="28"/>
        </w:rPr>
      </w:pPr>
    </w:p>
    <w:p w14:paraId="13000000">
      <w:pPr>
        <w:spacing w:after="0"/>
        <w:ind/>
        <w:rPr>
          <w:rFonts w:ascii="Times New Roman" w:hAnsi="Times New Roman"/>
          <w:sz w:val="28"/>
        </w:rPr>
      </w:pPr>
    </w:p>
    <w:p w14:paraId="1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 д</w:t>
      </w:r>
      <w:r>
        <w:rPr>
          <w:rFonts w:ascii="Times New Roman" w:hAnsi="Times New Roman"/>
          <w:sz w:val="28"/>
        </w:rPr>
        <w:t>иректор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ГБУСОН РО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«СРЦ Орловского района»                        </w:t>
      </w:r>
      <w:r>
        <w:rPr>
          <w:rFonts w:ascii="Times New Roman" w:hAnsi="Times New Roman"/>
          <w:sz w:val="28"/>
        </w:rPr>
        <w:t xml:space="preserve">                                       О.Н. </w:t>
      </w:r>
      <w:r>
        <w:rPr>
          <w:rFonts w:ascii="Times New Roman" w:hAnsi="Times New Roman"/>
          <w:sz w:val="28"/>
        </w:rPr>
        <w:t>Чмелева</w:t>
      </w:r>
      <w:r>
        <w:rPr>
          <w:rFonts w:ascii="Times New Roman" w:hAnsi="Times New Roman"/>
          <w:sz w:val="28"/>
        </w:rPr>
        <w:t xml:space="preserve">                               </w:t>
      </w:r>
    </w:p>
    <w:p w14:paraId="15000000">
      <w:pPr>
        <w:spacing w:after="0"/>
        <w:ind/>
        <w:rPr>
          <w:rFonts w:ascii="Times New Roman" w:hAnsi="Times New Roman"/>
          <w:sz w:val="28"/>
        </w:rPr>
      </w:pPr>
    </w:p>
    <w:p w14:paraId="16000000">
      <w:pPr>
        <w:spacing w:after="0"/>
        <w:ind/>
        <w:rPr>
          <w:rFonts w:ascii="Times New Roman" w:hAnsi="Times New Roman"/>
          <w:sz w:val="28"/>
        </w:rPr>
      </w:pPr>
    </w:p>
    <w:p w14:paraId="17000000">
      <w:pPr>
        <w:spacing w:after="0"/>
        <w:ind/>
        <w:rPr>
          <w:rFonts w:ascii="Times New Roman" w:hAnsi="Times New Roman"/>
          <w:sz w:val="28"/>
        </w:rPr>
      </w:pPr>
    </w:p>
    <w:p w14:paraId="1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приказом </w:t>
      </w:r>
      <w:r>
        <w:rPr>
          <w:rFonts w:ascii="Times New Roman" w:hAnsi="Times New Roman"/>
          <w:sz w:val="28"/>
        </w:rPr>
        <w:t>ознакомлен</w:t>
      </w:r>
      <w:r>
        <w:rPr>
          <w:rFonts w:ascii="Times New Roman" w:hAnsi="Times New Roman"/>
          <w:sz w:val="28"/>
        </w:rPr>
        <w:t>:</w:t>
      </w:r>
    </w:p>
    <w:p w14:paraId="19000000">
      <w:pPr>
        <w:spacing w:after="0"/>
        <w:ind/>
        <w:rPr>
          <w:rFonts w:ascii="Times New Roman" w:hAnsi="Times New Roman"/>
          <w:sz w:val="28"/>
        </w:rPr>
      </w:pPr>
    </w:p>
    <w:p w14:paraId="1A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B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C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D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E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F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0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1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2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3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4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5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6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7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8000000">
      <w:pPr>
        <w:spacing w:after="0"/>
        <w:ind/>
        <w:rPr>
          <w:rFonts w:ascii="Times New Roman" w:hAnsi="Times New Roman"/>
          <w:sz w:val="20"/>
        </w:rPr>
      </w:pPr>
    </w:p>
    <w:p w14:paraId="29000000">
      <w:pPr>
        <w:spacing w:after="0"/>
        <w:ind/>
        <w:rPr>
          <w:rFonts w:ascii="Times New Roman" w:hAnsi="Times New Roman"/>
          <w:sz w:val="20"/>
        </w:rPr>
      </w:pPr>
    </w:p>
    <w:p w14:paraId="2A00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№1</w:t>
      </w:r>
    </w:p>
    <w:p w14:paraId="2B00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приказу №       от 30.12.2022г.</w:t>
      </w:r>
    </w:p>
    <w:p w14:paraId="2C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NewRomanPS-BoldMT" w:hAnsi="TimesNewRomanPS-BoldMT"/>
          <w:b w:val="1"/>
          <w:color w:val="000000"/>
          <w:sz w:val="52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Антикоррупционная политика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государственного бюджетного  учреждения социального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обслуживания населения Ростовской области «</w:t>
      </w:r>
      <w:r>
        <w:rPr>
          <w:rFonts w:ascii="Times New Roman" w:hAnsi="Times New Roman"/>
          <w:b w:val="1"/>
          <w:sz w:val="32"/>
        </w:rPr>
        <w:t>Социально-реабилитационный центр для несовершеннолетних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Орловского </w:t>
      </w:r>
      <w:r>
        <w:rPr>
          <w:rFonts w:ascii="Times New Roman" w:hAnsi="Times New Roman"/>
          <w:b w:val="1"/>
          <w:sz w:val="32"/>
        </w:rPr>
        <w:t xml:space="preserve"> района</w:t>
      </w:r>
      <w:r>
        <w:rPr>
          <w:rFonts w:ascii="Times New Roman" w:hAnsi="Times New Roman"/>
          <w:b w:val="1"/>
          <w:sz w:val="32"/>
        </w:rPr>
        <w:t>» (ГБУСОН РО  «</w:t>
      </w:r>
      <w:r>
        <w:rPr>
          <w:rFonts w:ascii="Times New Roman" w:hAnsi="Times New Roman"/>
          <w:b w:val="1"/>
          <w:sz w:val="32"/>
        </w:rPr>
        <w:t xml:space="preserve">СРЦ </w:t>
      </w:r>
      <w:r>
        <w:rPr>
          <w:rFonts w:ascii="Times New Roman" w:hAnsi="Times New Roman"/>
          <w:b w:val="1"/>
          <w:sz w:val="32"/>
        </w:rPr>
        <w:t xml:space="preserve">Орловского </w:t>
      </w:r>
      <w:r>
        <w:rPr>
          <w:rFonts w:ascii="Times New Roman" w:hAnsi="Times New Roman"/>
          <w:b w:val="1"/>
          <w:sz w:val="32"/>
        </w:rPr>
        <w:t xml:space="preserve"> района»</w:t>
      </w:r>
      <w:r>
        <w:rPr>
          <w:rFonts w:ascii="Times New Roman" w:hAnsi="Times New Roman"/>
          <w:b w:val="1"/>
          <w:sz w:val="32"/>
        </w:rPr>
        <w:t>)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Понятие, цели и задачи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антикоррупционной политики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 Антикоррупционная по</w:t>
      </w:r>
      <w:r>
        <w:rPr>
          <w:rFonts w:ascii="Times New Roman" w:hAnsi="Times New Roman"/>
          <w:color w:val="000000"/>
          <w:sz w:val="28"/>
        </w:rPr>
        <w:t>литика ГБУСОН РО «</w:t>
      </w:r>
      <w:r>
        <w:rPr>
          <w:rFonts w:ascii="Times New Roman" w:hAnsi="Times New Roman"/>
          <w:color w:val="000000"/>
          <w:sz w:val="28"/>
        </w:rPr>
        <w:t xml:space="preserve"> СРЦ </w:t>
      </w:r>
      <w:r>
        <w:rPr>
          <w:rFonts w:ascii="Times New Roman" w:hAnsi="Times New Roman"/>
          <w:color w:val="000000"/>
          <w:sz w:val="28"/>
        </w:rPr>
        <w:t xml:space="preserve">Орловского </w:t>
      </w:r>
      <w:r>
        <w:rPr>
          <w:rFonts w:ascii="Times New Roman" w:hAnsi="Times New Roman"/>
          <w:color w:val="000000"/>
          <w:sz w:val="28"/>
        </w:rPr>
        <w:t xml:space="preserve"> района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представляет собой комплекс взаимосвязанных принципов, процедур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конкретных мероприятий, направленных на предупреждение коррупции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 государств</w:t>
      </w:r>
      <w:r>
        <w:rPr>
          <w:rFonts w:ascii="Times New Roman" w:hAnsi="Times New Roman"/>
          <w:color w:val="000000"/>
          <w:sz w:val="28"/>
        </w:rPr>
        <w:t xml:space="preserve">енного бюджетного </w:t>
      </w:r>
      <w:r>
        <w:rPr>
          <w:rFonts w:ascii="Times New Roman" w:hAnsi="Times New Roman"/>
          <w:color w:val="000000"/>
          <w:sz w:val="28"/>
        </w:rPr>
        <w:t>учреждения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социального обслуж</w:t>
      </w:r>
      <w:r>
        <w:rPr>
          <w:rFonts w:ascii="Times New Roman" w:hAnsi="Times New Roman"/>
          <w:color w:val="000000"/>
          <w:sz w:val="28"/>
        </w:rPr>
        <w:t>ивания</w:t>
      </w:r>
      <w:r>
        <w:rPr>
          <w:rFonts w:ascii="Times New Roman" w:hAnsi="Times New Roman"/>
          <w:color w:val="000000"/>
          <w:sz w:val="28"/>
        </w:rPr>
        <w:t xml:space="preserve"> населения</w:t>
      </w:r>
      <w:r>
        <w:rPr>
          <w:rFonts w:ascii="Times New Roman" w:hAnsi="Times New Roman"/>
          <w:color w:val="000000"/>
          <w:sz w:val="28"/>
        </w:rPr>
        <w:t xml:space="preserve"> Ростовской области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 Социально-реабилитационный центр для несовершеннолетних </w:t>
      </w:r>
      <w:r>
        <w:rPr>
          <w:rFonts w:ascii="Times New Roman" w:hAnsi="Times New Roman"/>
          <w:color w:val="000000"/>
          <w:sz w:val="28"/>
        </w:rPr>
        <w:t>Орловского</w:t>
      </w:r>
      <w:r>
        <w:rPr>
          <w:rFonts w:ascii="Times New Roman" w:hAnsi="Times New Roman"/>
          <w:color w:val="000000"/>
          <w:sz w:val="28"/>
        </w:rPr>
        <w:t xml:space="preserve"> района»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(далее – учреждение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Антико</w:t>
      </w:r>
      <w:r>
        <w:rPr>
          <w:rFonts w:ascii="Times New Roman" w:hAnsi="Times New Roman"/>
          <w:color w:val="000000"/>
          <w:sz w:val="28"/>
        </w:rPr>
        <w:t>ррупционная политика учреждения</w:t>
      </w:r>
      <w:r>
        <w:rPr>
          <w:rFonts w:ascii="Times New Roman" w:hAnsi="Times New Roman"/>
          <w:color w:val="000000"/>
          <w:sz w:val="28"/>
        </w:rPr>
        <w:t xml:space="preserve"> (далее 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Антикоррупционная политика) разработана в соответствии с Конституцией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 Федерации и статьей 13.3 Федерального закона от 25.12.2008№ 273-ФЗ «О противодействии коррупции».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Целью Антикоррупционной политики является 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единого подхода к организации работы по предупреждению коррупции.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1.3. Задачами Антикоррупционной политики являются: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информирование работников организации о нормативно-правовом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обеспечении работы по предупреждению коррупции и ответственности 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совершение коррупционных правонарушений;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определение основных принципов работы по предупреждению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коррупции в организации;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методическое обеспечение разработки и реализации мер,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направленных на профилактику и противодействие коррупции в организации.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определение должностных лиц организации, ответственных 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реализацию Антикоррупционной политики;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закрепление ответственности работников за несоблюдение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требований Антикоррупционной политики.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 Термины и определения</w:t>
      </w:r>
    </w:p>
    <w:p w14:paraId="3F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В целях настоящей Антикоррупционной политики применяются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следующие термины и определения: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Антикоррупционная политика </w:t>
      </w:r>
      <w:r>
        <w:rPr>
          <w:rFonts w:ascii="Times New Roman" w:hAnsi="Times New Roman"/>
          <w:color w:val="000000"/>
          <w:sz w:val="28"/>
        </w:rPr>
        <w:t>– утвержденная</w:t>
      </w:r>
      <w:r>
        <w:rPr>
          <w:rFonts w:ascii="Times New Roman" w:hAnsi="Times New Roman"/>
          <w:color w:val="000000"/>
          <w:sz w:val="28"/>
        </w:rPr>
        <w:t xml:space="preserve"> в установленном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порядке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 xml:space="preserve"> документ, определяющий комплекс взаимосвязанных принципов,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процедур и </w:t>
      </w:r>
      <w:r>
        <w:rPr>
          <w:rFonts w:ascii="Times New Roman" w:hAnsi="Times New Roman"/>
          <w:color w:val="000000"/>
          <w:sz w:val="28"/>
        </w:rPr>
        <w:t>конкретных мероприятий, направленных на предупреждение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коррупции в деятельности организации;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аффилированные лица - </w:t>
      </w:r>
      <w:r>
        <w:rPr>
          <w:rFonts w:ascii="Times New Roman" w:hAnsi="Times New Roman"/>
          <w:color w:val="000000"/>
          <w:sz w:val="28"/>
        </w:rPr>
        <w:t>физические и юридические лица, способные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оказывать вли</w:t>
      </w:r>
      <w:r>
        <w:rPr>
          <w:rFonts w:ascii="Times New Roman" w:hAnsi="Times New Roman"/>
          <w:color w:val="000000"/>
          <w:sz w:val="28"/>
        </w:rPr>
        <w:t>яние на деятельность учреждения</w:t>
      </w:r>
      <w:r>
        <w:rPr>
          <w:rFonts w:ascii="Times New Roman" w:hAnsi="Times New Roman"/>
          <w:color w:val="000000"/>
          <w:sz w:val="28"/>
        </w:rPr>
        <w:t>;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взятка </w:t>
      </w:r>
      <w:r>
        <w:rPr>
          <w:rFonts w:ascii="Times New Roman" w:hAnsi="Times New Roman"/>
          <w:color w:val="000000"/>
          <w:sz w:val="28"/>
        </w:rPr>
        <w:t>– получение должностным лицом, иностранным должностным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лицом либо должностным лицом публ</w:t>
      </w:r>
      <w:r>
        <w:rPr>
          <w:rFonts w:ascii="Times New Roman" w:hAnsi="Times New Roman"/>
          <w:color w:val="000000"/>
          <w:sz w:val="28"/>
        </w:rPr>
        <w:t>ичной международной организации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 или через посредника денег, це</w:t>
      </w:r>
      <w:r>
        <w:rPr>
          <w:rFonts w:ascii="Times New Roman" w:hAnsi="Times New Roman"/>
          <w:color w:val="000000"/>
          <w:sz w:val="28"/>
        </w:rPr>
        <w:t>нных бумаг, иного имущества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незаконных оказания ему услуг имущественного характера,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предоставления иных имущественных прав за совершение действий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(бездействие) в пользу взяткодателя или представляемых им лиц, если такие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 (бездействие) входят в служебные полномочия должностного лица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либо если оно в силу должностного положения может способствовать таким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действиям (бездействию), а равно за общее покровительство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попустительство по службе.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Закон о противодействии коррупции </w:t>
      </w:r>
      <w:r>
        <w:rPr>
          <w:rFonts w:ascii="Times New Roman" w:hAnsi="Times New Roman"/>
          <w:color w:val="000000"/>
          <w:sz w:val="28"/>
        </w:rPr>
        <w:t>– Федеральный закон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25.12.2008 № 273-ФЗ «О противодействии коррупции»;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законодательство о противодействии коррупции </w:t>
      </w:r>
      <w:r>
        <w:rPr>
          <w:rFonts w:ascii="Times New Roman" w:hAnsi="Times New Roman"/>
          <w:color w:val="000000"/>
          <w:sz w:val="28"/>
        </w:rPr>
        <w:t>– Федеральный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 от 25.12.2008 № 273-ФЗ «О противодействии коррупции», другие</w:t>
      </w:r>
      <w:r>
        <w:rPr>
          <w:rFonts w:ascii="Times New Roman" w:hAnsi="Times New Roman"/>
          <w:color w:val="000000"/>
          <w:sz w:val="28"/>
        </w:rPr>
        <w:t xml:space="preserve"> федеральные </w:t>
      </w:r>
      <w:r>
        <w:rPr>
          <w:rFonts w:ascii="Times New Roman" w:hAnsi="Times New Roman"/>
          <w:color w:val="000000"/>
          <w:sz w:val="28"/>
        </w:rPr>
        <w:t>законы, нормативные правовые акты Президента Российской</w:t>
      </w:r>
      <w:r>
        <w:rPr>
          <w:rFonts w:ascii="Times New Roman" w:hAnsi="Times New Roman"/>
          <w:color w:val="000000"/>
          <w:sz w:val="28"/>
        </w:rPr>
        <w:t xml:space="preserve"> Федерации, </w:t>
      </w:r>
      <w:r>
        <w:rPr>
          <w:rFonts w:ascii="Times New Roman" w:hAnsi="Times New Roman"/>
          <w:color w:val="000000"/>
          <w:sz w:val="28"/>
        </w:rPr>
        <w:t>нормативные правовые акты Правительства 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Федерации, нормативные правовые акты иных федеральных органов</w:t>
      </w:r>
      <w:r>
        <w:rPr>
          <w:rFonts w:ascii="Times New Roman" w:hAnsi="Times New Roman"/>
          <w:color w:val="000000"/>
          <w:sz w:val="28"/>
        </w:rPr>
        <w:t xml:space="preserve"> государственной </w:t>
      </w:r>
      <w:r>
        <w:rPr>
          <w:rFonts w:ascii="Times New Roman" w:hAnsi="Times New Roman"/>
          <w:color w:val="000000"/>
          <w:sz w:val="28"/>
        </w:rPr>
        <w:t>власти, нормативные правовые акты органов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сударственной власти </w:t>
      </w:r>
      <w:r>
        <w:rPr>
          <w:rFonts w:ascii="Times New Roman" w:hAnsi="Times New Roman"/>
          <w:color w:val="000000"/>
          <w:sz w:val="28"/>
        </w:rPr>
        <w:t>Ростовской</w:t>
      </w:r>
      <w:r>
        <w:rPr>
          <w:rFonts w:ascii="Times New Roman" w:hAnsi="Times New Roman"/>
          <w:color w:val="000000"/>
          <w:sz w:val="28"/>
        </w:rPr>
        <w:t xml:space="preserve"> области и муниципальные правовые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акты;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комиссия </w:t>
      </w:r>
      <w:r>
        <w:rPr>
          <w:rFonts w:ascii="Times New Roman" w:hAnsi="Times New Roman"/>
          <w:color w:val="000000"/>
          <w:sz w:val="28"/>
        </w:rPr>
        <w:t>- комиссия по противодействию коррупции;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коммерческий подкуп </w:t>
      </w:r>
      <w:r>
        <w:rPr>
          <w:rFonts w:ascii="Times New Roman" w:hAnsi="Times New Roman"/>
          <w:color w:val="000000"/>
          <w:sz w:val="28"/>
        </w:rPr>
        <w:t>– незаконная</w:t>
      </w:r>
      <w:r>
        <w:rPr>
          <w:rFonts w:ascii="Times New Roman" w:hAnsi="Times New Roman"/>
          <w:color w:val="000000"/>
          <w:sz w:val="28"/>
        </w:rPr>
        <w:t xml:space="preserve"> передача лицу, выполняющему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управленческие функции в коммерческой или иной организации, денег,</w:t>
      </w:r>
      <w:r>
        <w:rPr>
          <w:rFonts w:ascii="Times New Roman" w:hAnsi="Times New Roman"/>
          <w:color w:val="000000"/>
          <w:sz w:val="28"/>
        </w:rPr>
        <w:t xml:space="preserve"> ценных </w:t>
      </w:r>
      <w:r>
        <w:rPr>
          <w:rFonts w:ascii="Times New Roman" w:hAnsi="Times New Roman"/>
          <w:color w:val="000000"/>
          <w:sz w:val="28"/>
        </w:rPr>
        <w:t>бумаг, иного имущества, оказание ему услуг имущественного</w:t>
      </w:r>
      <w:r>
        <w:rPr>
          <w:rFonts w:ascii="Times New Roman" w:hAnsi="Times New Roman"/>
          <w:color w:val="000000"/>
          <w:sz w:val="28"/>
        </w:rPr>
        <w:t xml:space="preserve"> характера, </w:t>
      </w:r>
      <w:r>
        <w:rPr>
          <w:rFonts w:ascii="Times New Roman" w:hAnsi="Times New Roman"/>
          <w:color w:val="000000"/>
          <w:sz w:val="28"/>
        </w:rPr>
        <w:t>предоставление иных имущественных прав за совершение</w:t>
      </w:r>
      <w:r>
        <w:rPr>
          <w:rFonts w:ascii="Times New Roman" w:hAnsi="Times New Roman"/>
          <w:color w:val="000000"/>
          <w:sz w:val="28"/>
        </w:rPr>
        <w:t xml:space="preserve"> действий </w:t>
      </w:r>
      <w:r>
        <w:rPr>
          <w:rFonts w:ascii="Times New Roman" w:hAnsi="Times New Roman"/>
          <w:color w:val="000000"/>
          <w:sz w:val="28"/>
        </w:rPr>
        <w:t>(бездействие) в интересах дающего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связи с занимаемым этим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лицом служебным положением;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конфликт интересов </w:t>
      </w:r>
      <w:r>
        <w:rPr>
          <w:rFonts w:ascii="Times New Roman" w:hAnsi="Times New Roman"/>
          <w:color w:val="000000"/>
          <w:sz w:val="28"/>
        </w:rPr>
        <w:t>– ситуация, при которой личная</w:t>
      </w:r>
      <w:r>
        <w:rPr>
          <w:rFonts w:ascii="Times New Roman" w:hAnsi="Times New Roman"/>
          <w:color w:val="000000"/>
          <w:sz w:val="28"/>
        </w:rPr>
        <w:t xml:space="preserve"> заинтересованность </w:t>
      </w:r>
      <w:r>
        <w:rPr>
          <w:rFonts w:ascii="Times New Roman" w:hAnsi="Times New Roman"/>
          <w:color w:val="000000"/>
          <w:sz w:val="28"/>
        </w:rPr>
        <w:t>(прямая или косвенная) работника (представителя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учреждения</w:t>
      </w:r>
      <w:r>
        <w:rPr>
          <w:rFonts w:ascii="Times New Roman" w:hAnsi="Times New Roman"/>
          <w:color w:val="000000"/>
          <w:sz w:val="28"/>
        </w:rPr>
        <w:t>) влияет или может повлиять на надлежащее исполнение 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трудовых (должностных) обязанностей и при которой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возникает или может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возникнуть противоречие между личной заинтересованностью работник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представителя учреждения</w:t>
      </w:r>
      <w:r>
        <w:rPr>
          <w:rFonts w:ascii="Times New Roman" w:hAnsi="Times New Roman"/>
          <w:color w:val="000000"/>
          <w:sz w:val="28"/>
        </w:rPr>
        <w:t>) и правами и законными интересами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учреждения</w:t>
      </w:r>
      <w:r>
        <w:rPr>
          <w:rFonts w:ascii="Times New Roman" w:hAnsi="Times New Roman"/>
          <w:color w:val="000000"/>
          <w:sz w:val="28"/>
        </w:rPr>
        <w:t>, способное привести к причинению вреда правам и законным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интересам, имуществу и (ил</w:t>
      </w:r>
      <w:r>
        <w:rPr>
          <w:rFonts w:ascii="Times New Roman" w:hAnsi="Times New Roman"/>
          <w:color w:val="000000"/>
          <w:sz w:val="28"/>
        </w:rPr>
        <w:t>и) деловой репутации учреждения</w:t>
      </w:r>
      <w:r>
        <w:rPr>
          <w:rFonts w:ascii="Times New Roman" w:hAnsi="Times New Roman"/>
          <w:color w:val="000000"/>
          <w:sz w:val="28"/>
        </w:rPr>
        <w:t>, работником(представителем) которой он является;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контрагент </w:t>
      </w:r>
      <w:r>
        <w:rPr>
          <w:rFonts w:ascii="Times New Roman" w:hAnsi="Times New Roman"/>
          <w:color w:val="000000"/>
          <w:sz w:val="28"/>
        </w:rPr>
        <w:t>– любое российское или иностранное юридическое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физиче</w:t>
      </w:r>
      <w:r>
        <w:rPr>
          <w:rFonts w:ascii="Times New Roman" w:hAnsi="Times New Roman"/>
          <w:color w:val="000000"/>
          <w:sz w:val="28"/>
        </w:rPr>
        <w:t>ское лицо, с которым учреждение</w:t>
      </w:r>
      <w:r>
        <w:rPr>
          <w:rFonts w:ascii="Times New Roman" w:hAnsi="Times New Roman"/>
          <w:color w:val="000000"/>
          <w:sz w:val="28"/>
        </w:rPr>
        <w:t xml:space="preserve"> вступает в договорные отношения,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 исключением трудовых отношений;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коррупция </w:t>
      </w:r>
      <w:r>
        <w:rPr>
          <w:rFonts w:ascii="Times New Roman" w:hAnsi="Times New Roman"/>
          <w:color w:val="000000"/>
          <w:sz w:val="28"/>
        </w:rPr>
        <w:t>– злоупотребление служебным положением, дача взятки,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получение взятки, злоупотребление полномочиями, коммерческий подкуп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либо иное незаконное использование физическим лицом 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должностного положения вопреки законным интересам общества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государства в целях получения выгоды </w:t>
      </w:r>
      <w:r>
        <w:rPr>
          <w:rFonts w:ascii="Times New Roman" w:hAnsi="Times New Roman"/>
          <w:color w:val="000000"/>
          <w:sz w:val="28"/>
        </w:rPr>
        <w:t>в виде денег, ценностей, иного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имущества или услуг имущественного характера, иных имущественных прав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 себя или для третьих лиц либо незакон</w:t>
      </w:r>
      <w:r>
        <w:rPr>
          <w:rFonts w:ascii="Times New Roman" w:hAnsi="Times New Roman"/>
          <w:color w:val="000000"/>
          <w:sz w:val="28"/>
        </w:rPr>
        <w:t>ное предоставление такой выгоды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указанному лицу другими физическими лицами</w:t>
      </w:r>
      <w:r>
        <w:rPr>
          <w:rFonts w:ascii="Times New Roman" w:hAnsi="Times New Roman"/>
          <w:color w:val="000000"/>
          <w:sz w:val="28"/>
        </w:rPr>
        <w:t>. Коррупцией также является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совершение перечисленных деяний от имени или в интересах юридического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лица;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личная заинтересованность</w:t>
      </w:r>
      <w:r>
        <w:rPr>
          <w:rFonts w:ascii="Times New Roman" w:hAnsi="Times New Roman"/>
          <w:b w:val="1"/>
          <w:color w:val="000000"/>
          <w:sz w:val="28"/>
        </w:rPr>
        <w:t xml:space="preserve"> -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работника</w:t>
      </w:r>
      <w:r>
        <w:rPr>
          <w:rFonts w:ascii="Times New Roman" w:hAnsi="Times New Roman"/>
          <w:color w:val="000000"/>
          <w:sz w:val="28"/>
        </w:rPr>
        <w:t xml:space="preserve"> (представителя учреждения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–з</w:t>
      </w:r>
      <w:r>
        <w:rPr>
          <w:rFonts w:ascii="Times New Roman" w:hAnsi="Times New Roman"/>
          <w:color w:val="000000"/>
          <w:sz w:val="28"/>
        </w:rPr>
        <w:t>аинтересованность рабо</w:t>
      </w:r>
      <w:r>
        <w:rPr>
          <w:rFonts w:ascii="Times New Roman" w:hAnsi="Times New Roman"/>
          <w:color w:val="000000"/>
          <w:sz w:val="28"/>
        </w:rPr>
        <w:t>тника (представителя учреждения</w:t>
      </w:r>
      <w:r>
        <w:rPr>
          <w:rFonts w:ascii="Times New Roman" w:hAnsi="Times New Roman"/>
          <w:color w:val="000000"/>
          <w:sz w:val="28"/>
        </w:rPr>
        <w:t>), связанная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возможностью получения работн</w:t>
      </w:r>
      <w:r>
        <w:rPr>
          <w:rFonts w:ascii="Times New Roman" w:hAnsi="Times New Roman"/>
          <w:color w:val="000000"/>
          <w:sz w:val="28"/>
        </w:rPr>
        <w:t>иком (представителем учреждения</w:t>
      </w:r>
      <w:r>
        <w:rPr>
          <w:rFonts w:ascii="Times New Roman" w:hAnsi="Times New Roman"/>
          <w:color w:val="000000"/>
          <w:sz w:val="28"/>
        </w:rPr>
        <w:t>)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исполнении трудовых (должностных) обязанностей доходов в виде денег,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ценностей, иного имущества или услуг имущественного характера, иных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имущественных прав для себя или для третьих лиц;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организация </w:t>
      </w:r>
      <w:r>
        <w:rPr>
          <w:rFonts w:ascii="Times New Roman" w:hAnsi="Times New Roman"/>
          <w:color w:val="000000"/>
          <w:sz w:val="28"/>
        </w:rPr>
        <w:t>– госуда</w:t>
      </w:r>
      <w:r>
        <w:rPr>
          <w:rFonts w:ascii="Times New Roman" w:hAnsi="Times New Roman"/>
          <w:color w:val="000000"/>
          <w:sz w:val="28"/>
        </w:rPr>
        <w:t>рственное бюджетное</w:t>
      </w:r>
      <w:r>
        <w:rPr>
          <w:rFonts w:ascii="Times New Roman" w:hAnsi="Times New Roman"/>
          <w:color w:val="000000"/>
          <w:sz w:val="28"/>
        </w:rPr>
        <w:t xml:space="preserve"> учреждение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социального обслужи</w:t>
      </w:r>
      <w:r>
        <w:rPr>
          <w:rFonts w:ascii="Times New Roman" w:hAnsi="Times New Roman"/>
          <w:color w:val="000000"/>
          <w:sz w:val="28"/>
        </w:rPr>
        <w:t xml:space="preserve">вания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Ростовской области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 СРЦ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Орловского</w:t>
      </w:r>
      <w:r>
        <w:rPr>
          <w:rFonts w:ascii="Times New Roman" w:hAnsi="Times New Roman"/>
          <w:color w:val="000000"/>
          <w:sz w:val="28"/>
        </w:rPr>
        <w:t xml:space="preserve"> района»</w:t>
      </w:r>
      <w:r>
        <w:rPr>
          <w:rFonts w:ascii="Times New Roman" w:hAnsi="Times New Roman"/>
          <w:color w:val="000000"/>
          <w:sz w:val="28"/>
        </w:rPr>
        <w:t>;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официальный сайт </w:t>
      </w:r>
      <w:r>
        <w:rPr>
          <w:rFonts w:ascii="Times New Roman" w:hAnsi="Times New Roman"/>
          <w:color w:val="000000"/>
          <w:sz w:val="28"/>
        </w:rPr>
        <w:t>– сайт организации в информационно-телекоммуникационной сети «Интернет», содержащий информацию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 учреждения</w:t>
      </w:r>
      <w:r>
        <w:rPr>
          <w:rFonts w:ascii="Times New Roman" w:hAnsi="Times New Roman"/>
          <w:color w:val="000000"/>
          <w:sz w:val="28"/>
        </w:rPr>
        <w:t>, электронный адрес которого включает доменное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имя, права на</w:t>
      </w:r>
      <w:r>
        <w:rPr>
          <w:rFonts w:ascii="Times New Roman" w:hAnsi="Times New Roman"/>
          <w:color w:val="000000"/>
          <w:sz w:val="28"/>
        </w:rPr>
        <w:t xml:space="preserve"> которое принадлежат учреждению</w:t>
      </w:r>
      <w:r>
        <w:rPr>
          <w:rFonts w:ascii="Times New Roman" w:hAnsi="Times New Roman"/>
          <w:color w:val="000000"/>
          <w:sz w:val="28"/>
        </w:rPr>
        <w:t>;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план противодействия коррупции </w:t>
      </w:r>
      <w:r>
        <w:rPr>
          <w:rFonts w:ascii="Times New Roman" w:hAnsi="Times New Roman"/>
          <w:color w:val="000000"/>
          <w:sz w:val="28"/>
        </w:rPr>
        <w:t>– ежегодно утверждаемый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руководителем учреждения</w:t>
      </w:r>
      <w:r>
        <w:rPr>
          <w:rFonts w:ascii="Times New Roman" w:hAnsi="Times New Roman"/>
          <w:color w:val="000000"/>
          <w:sz w:val="28"/>
        </w:rPr>
        <w:t xml:space="preserve"> документ, устанавливающий 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намечаемых к выполнению мероприятий, их последовательность, сроки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реализации, ответственных исполнителей и ожидаемые результаты,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разработанный на основе типового плана противодействия коррупции;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предупреждение коррупции </w:t>
      </w:r>
      <w:r>
        <w:rPr>
          <w:rFonts w:ascii="Times New Roman" w:hAnsi="Times New Roman"/>
          <w:color w:val="000000"/>
          <w:sz w:val="28"/>
        </w:rPr>
        <w:t>– деятельность учреждения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направленная на введение элементов корпоративной культуры,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организационной структуры, правил и процедур, регламентированных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локаль</w:t>
      </w:r>
      <w:r>
        <w:rPr>
          <w:rFonts w:ascii="Times New Roman" w:hAnsi="Times New Roman"/>
          <w:color w:val="000000"/>
          <w:sz w:val="28"/>
        </w:rPr>
        <w:t>ными нормативными актами учреждения</w:t>
      </w:r>
      <w:r>
        <w:rPr>
          <w:rFonts w:ascii="Times New Roman" w:hAnsi="Times New Roman"/>
          <w:color w:val="000000"/>
          <w:sz w:val="28"/>
        </w:rPr>
        <w:t>, обеспечивающих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недопущение коррупционных правонарушений, в том числе выявление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последующее устранение причин коррупции;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противодействие коррупции </w:t>
      </w:r>
      <w:r>
        <w:rPr>
          <w:rFonts w:ascii="Times New Roman" w:hAnsi="Times New Roman"/>
          <w:color w:val="000000"/>
          <w:sz w:val="28"/>
        </w:rPr>
        <w:t>– деятельность федеральных органов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государственной власти, органов государственной власти субъектов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 Федерации, органов местного самоуправления, институтов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гражданского общества, организаций и физических лиц в пределах 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полномочий: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по предупреждению коррупции, в том числе по выявлению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последующему устранению причин коррупции (профилактика коррупции);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по выявлению, предупреждению, пресечению, раскрытию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расследованию коррупционных правонарушений (борьба с коррупцией);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по минимизации и (или) ликвидации последствий коррупционных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правонарушений.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работник </w:t>
      </w:r>
      <w:r>
        <w:rPr>
          <w:rFonts w:ascii="Times New Roman" w:hAnsi="Times New Roman"/>
          <w:color w:val="000000"/>
          <w:sz w:val="28"/>
        </w:rPr>
        <w:t>- физическое лицо, вступившее в трудовые отношения с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учреждением</w:t>
      </w:r>
      <w:r>
        <w:rPr>
          <w:rFonts w:ascii="Times New Roman" w:hAnsi="Times New Roman"/>
          <w:color w:val="000000"/>
          <w:sz w:val="28"/>
        </w:rPr>
        <w:t>;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руководитель организации </w:t>
      </w:r>
      <w:r>
        <w:rPr>
          <w:rFonts w:ascii="Times New Roman" w:hAnsi="Times New Roman"/>
          <w:color w:val="000000"/>
          <w:sz w:val="28"/>
        </w:rPr>
        <w:t>– физическое лицо, которое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соответствии с Трудовым кодексом Российской Федерации, другими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федеральными законами и иными нормативными правовыми актами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 Федерации, законами и иными нормативными правовыми актами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Ростовской области</w:t>
      </w:r>
      <w:r>
        <w:rPr>
          <w:rFonts w:ascii="Times New Roman" w:hAnsi="Times New Roman"/>
          <w:color w:val="000000"/>
          <w:sz w:val="28"/>
        </w:rPr>
        <w:t>, нормативными правовыми актами органов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местного самоуправления, учреди</w:t>
      </w:r>
      <w:r>
        <w:rPr>
          <w:rFonts w:ascii="Times New Roman" w:hAnsi="Times New Roman"/>
          <w:color w:val="000000"/>
          <w:sz w:val="28"/>
        </w:rPr>
        <w:t>тельными документами учреждения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локальными нормативными актами осуще</w:t>
      </w:r>
      <w:r>
        <w:rPr>
          <w:rFonts w:ascii="Times New Roman" w:hAnsi="Times New Roman"/>
          <w:color w:val="000000"/>
          <w:sz w:val="28"/>
        </w:rPr>
        <w:t xml:space="preserve">ствляет </w:t>
      </w:r>
      <w:r>
        <w:rPr>
          <w:rFonts w:ascii="Times New Roman" w:hAnsi="Times New Roman"/>
          <w:color w:val="000000"/>
          <w:sz w:val="28"/>
        </w:rPr>
        <w:t>руководство учреждением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том числе выполняет функции ее единоличного исполнительного органа.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 Основные принципы работы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 предуп</w:t>
      </w:r>
      <w:r>
        <w:rPr>
          <w:rFonts w:ascii="Times New Roman" w:hAnsi="Times New Roman"/>
          <w:b w:val="1"/>
          <w:color w:val="000000"/>
          <w:sz w:val="28"/>
        </w:rPr>
        <w:t>реждению коррупции в  учреждении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 Антико</w:t>
      </w:r>
      <w:r>
        <w:rPr>
          <w:rFonts w:ascii="Times New Roman" w:hAnsi="Times New Roman"/>
          <w:color w:val="000000"/>
          <w:sz w:val="28"/>
        </w:rPr>
        <w:t xml:space="preserve">ррупционная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 учреждения</w:t>
      </w:r>
      <w:r>
        <w:rPr>
          <w:rFonts w:ascii="Times New Roman" w:hAnsi="Times New Roman"/>
          <w:color w:val="000000"/>
          <w:sz w:val="28"/>
        </w:rPr>
        <w:t xml:space="preserve"> основывается наследующих основных </w:t>
      </w:r>
      <w:r>
        <w:rPr>
          <w:rFonts w:ascii="Times New Roman" w:hAnsi="Times New Roman"/>
          <w:color w:val="000000"/>
          <w:sz w:val="28"/>
        </w:rPr>
        <w:t>принципах</w:t>
      </w:r>
      <w:r>
        <w:rPr>
          <w:rFonts w:ascii="Times New Roman" w:hAnsi="Times New Roman"/>
          <w:color w:val="000000"/>
          <w:sz w:val="28"/>
        </w:rPr>
        <w:t>:</w:t>
      </w:r>
    </w:p>
    <w:p w14:paraId="5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3.1.1. Принцип соответствия Антикоррупционной политики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учреждения</w:t>
      </w:r>
      <w:r>
        <w:rPr>
          <w:rFonts w:ascii="Times New Roman" w:hAnsi="Times New Roman"/>
          <w:color w:val="000000"/>
          <w:sz w:val="28"/>
        </w:rPr>
        <w:t xml:space="preserve"> действующему законодательству и общепринятым нормам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Соответствие реализуемых антикоррупционных мероприятий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Конституции Российской Федерации, заключенным Российской Федерацией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международным договорам, законодательству о противодействии коррупции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иным нормативным правовым</w:t>
      </w:r>
      <w:r>
        <w:rPr>
          <w:rFonts w:ascii="Times New Roman" w:hAnsi="Times New Roman"/>
          <w:color w:val="000000"/>
          <w:sz w:val="28"/>
        </w:rPr>
        <w:t xml:space="preserve"> актам, применимым к учреждению</w:t>
      </w:r>
      <w:r>
        <w:rPr>
          <w:rFonts w:ascii="Times New Roman" w:hAnsi="Times New Roman"/>
          <w:color w:val="000000"/>
          <w:sz w:val="28"/>
        </w:rPr>
        <w:t>.</w:t>
      </w:r>
    </w:p>
    <w:p w14:paraId="5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3.1.2. Принцип личного примера руководства.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Ключе</w:t>
      </w:r>
      <w:r>
        <w:rPr>
          <w:rFonts w:ascii="Times New Roman" w:hAnsi="Times New Roman"/>
          <w:color w:val="000000"/>
          <w:sz w:val="28"/>
        </w:rPr>
        <w:t>вая роль руководства учреждения</w:t>
      </w:r>
      <w:r>
        <w:rPr>
          <w:rFonts w:ascii="Times New Roman" w:hAnsi="Times New Roman"/>
          <w:color w:val="000000"/>
          <w:sz w:val="28"/>
        </w:rPr>
        <w:t xml:space="preserve"> в формировании культуры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нетерпимости к коррупции и в создании внутриорганизационной системы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предупреждения коррупции.</w:t>
      </w:r>
    </w:p>
    <w:p w14:paraId="5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3.1.3. Принцип вовлеченности работников.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Информир</w:t>
      </w:r>
      <w:r>
        <w:rPr>
          <w:rFonts w:ascii="Times New Roman" w:hAnsi="Times New Roman"/>
          <w:color w:val="000000"/>
          <w:sz w:val="28"/>
        </w:rPr>
        <w:t>ованность работников учреждения</w:t>
      </w:r>
      <w:r>
        <w:rPr>
          <w:rFonts w:ascii="Times New Roman" w:hAnsi="Times New Roman"/>
          <w:color w:val="000000"/>
          <w:sz w:val="28"/>
        </w:rPr>
        <w:t xml:space="preserve"> о положениях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законодательства о противодействии коррупции и их активное участие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формировании и реализации антикоррупционных стандартов и процедур.</w:t>
      </w:r>
    </w:p>
    <w:p w14:paraId="5D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3.1.4. Принцип соразмерности антикоррупционных процедур риску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коррупции.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Разработка и выполнение комплекса мероприятий, позволяющих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снизить ве</w:t>
      </w:r>
      <w:r>
        <w:rPr>
          <w:rFonts w:ascii="Times New Roman" w:hAnsi="Times New Roman"/>
          <w:color w:val="000000"/>
          <w:sz w:val="28"/>
        </w:rPr>
        <w:t>роятность вовлечения учреждения</w:t>
      </w:r>
      <w:r>
        <w:rPr>
          <w:rFonts w:ascii="Times New Roman" w:hAnsi="Times New Roman"/>
          <w:color w:val="000000"/>
          <w:sz w:val="28"/>
        </w:rPr>
        <w:t>, ее руководителя и работников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коррупционную деятельность, осуществляется с учетом существующих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 учреждения</w:t>
      </w:r>
      <w:r>
        <w:rPr>
          <w:rFonts w:ascii="Times New Roman" w:hAnsi="Times New Roman"/>
          <w:color w:val="000000"/>
          <w:sz w:val="28"/>
        </w:rPr>
        <w:t xml:space="preserve"> коррупционных рисков.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3.1.5. Принцип эффективности антикоррупционных процедур.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Осуществление в учреждении</w:t>
      </w:r>
      <w:r>
        <w:rPr>
          <w:rFonts w:ascii="Times New Roman" w:hAnsi="Times New Roman"/>
          <w:color w:val="000000"/>
          <w:sz w:val="28"/>
        </w:rPr>
        <w:t xml:space="preserve"> антикоррупционных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мероприятий,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которые имеют низкую стоимость, обеспечивают простоту реализации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приносят значимый результат</w:t>
      </w:r>
      <w:r>
        <w:rPr>
          <w:rFonts w:ascii="Times New Roman" w:hAnsi="Times New Roman"/>
          <w:color w:val="000000"/>
          <w:sz w:val="28"/>
        </w:rPr>
        <w:t>.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3.1.6. Принцип ответственности и неотвратимости наказания.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Неотвратимость наказа</w:t>
      </w:r>
      <w:r>
        <w:rPr>
          <w:rFonts w:ascii="Times New Roman" w:hAnsi="Times New Roman"/>
          <w:color w:val="000000"/>
          <w:sz w:val="28"/>
        </w:rPr>
        <w:t>ния для руководителя учреждения</w:t>
      </w:r>
      <w:r>
        <w:rPr>
          <w:rFonts w:ascii="Times New Roman" w:hAnsi="Times New Roman"/>
          <w:color w:val="000000"/>
          <w:sz w:val="28"/>
        </w:rPr>
        <w:t xml:space="preserve"> и работников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 зависимости от занимаемой должности, стажа работы и иных условий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случае совершения ими коррупционных правонарушений в связи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исполнением трудовых обязанностей, а также персональная ответственность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руководителя учреждения</w:t>
      </w:r>
      <w:r>
        <w:rPr>
          <w:rFonts w:ascii="Times New Roman" w:hAnsi="Times New Roman"/>
          <w:color w:val="000000"/>
          <w:sz w:val="28"/>
        </w:rPr>
        <w:t xml:space="preserve"> за реализацию Антикоррупционной политики.</w:t>
      </w: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3.1.7. Принцип открытости хозяйственной и иной деятельности.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Информирование контрагентов, партнеров и общественности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принятых в учреждении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антикоррупционных стандартах и процедурах.</w:t>
      </w: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3.1.8. Принцип постоянного контроля и регулярного мониторинга.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Регулярное осуществление мониторинга эффективности внедренных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антикоррупционных стандартов и процедур, а также контроля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исполнением.</w:t>
      </w:r>
    </w:p>
    <w:p w14:paraId="6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4. Область применения Антикоррупционной политики</w:t>
      </w:r>
    </w:p>
    <w:p w14:paraId="6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 круг лиц, попадающих под ее действие</w:t>
      </w:r>
    </w:p>
    <w:p w14:paraId="6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4.1. Кругом лиц, попадающих под действие Антикоррупционной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политики, я</w:t>
      </w:r>
      <w:r>
        <w:rPr>
          <w:rFonts w:ascii="Times New Roman" w:hAnsi="Times New Roman"/>
          <w:color w:val="000000"/>
          <w:sz w:val="28"/>
        </w:rPr>
        <w:t>вляются руководитель учреждения</w:t>
      </w:r>
      <w:r>
        <w:rPr>
          <w:rFonts w:ascii="Times New Roman" w:hAnsi="Times New Roman"/>
          <w:color w:val="000000"/>
          <w:sz w:val="28"/>
        </w:rPr>
        <w:t xml:space="preserve"> и работники вне зависимости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занимаемой должности и выполняемых функций.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6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5. Должностные лица учреждения</w:t>
      </w:r>
      <w:r>
        <w:rPr>
          <w:rFonts w:ascii="Times New Roman" w:hAnsi="Times New Roman"/>
          <w:b w:val="1"/>
          <w:color w:val="000000"/>
          <w:sz w:val="28"/>
        </w:rPr>
        <w:t>,</w:t>
      </w:r>
    </w:p>
    <w:p w14:paraId="6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ответственные за реализацию Антикоррупционной политики,</w:t>
      </w:r>
    </w:p>
    <w:p w14:paraId="6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и формируемые </w:t>
      </w:r>
      <w:r>
        <w:rPr>
          <w:rFonts w:ascii="Times New Roman" w:hAnsi="Times New Roman"/>
          <w:b w:val="1"/>
          <w:color w:val="000000"/>
          <w:sz w:val="28"/>
        </w:rPr>
        <w:t>коллегиальные органы учреждения</w:t>
      </w:r>
    </w:p>
    <w:p w14:paraId="6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5.1. Руководитель учреждения</w:t>
      </w:r>
      <w:r>
        <w:rPr>
          <w:rFonts w:ascii="Times New Roman" w:hAnsi="Times New Roman"/>
          <w:color w:val="000000"/>
          <w:sz w:val="28"/>
        </w:rPr>
        <w:t xml:space="preserve"> является ответственным 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организацию всех мероприятий, направленных на предупреждение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коррупции в учреждении</w:t>
      </w:r>
      <w:r>
        <w:rPr>
          <w:rFonts w:ascii="Times New Roman" w:hAnsi="Times New Roman"/>
          <w:color w:val="000000"/>
          <w:sz w:val="28"/>
        </w:rPr>
        <w:t>.</w:t>
      </w:r>
    </w:p>
    <w:p w14:paraId="6D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.2. Руководитель учреждения</w:t>
      </w:r>
      <w:r>
        <w:rPr>
          <w:rFonts w:ascii="Times New Roman" w:hAnsi="Times New Roman"/>
          <w:color w:val="000000"/>
          <w:sz w:val="28"/>
        </w:rPr>
        <w:t>, исходя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из установленных задач,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специфики деятельности, штатной численности, организационной структуры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учреждения</w:t>
      </w:r>
      <w:r>
        <w:rPr>
          <w:rFonts w:ascii="Times New Roman" w:hAnsi="Times New Roman"/>
          <w:color w:val="000000"/>
          <w:sz w:val="28"/>
        </w:rPr>
        <w:t xml:space="preserve"> назначает лицо или несколько лиц, ответственных 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реализацию Антикоррупционной политики в пределах их полномочий.</w:t>
      </w:r>
    </w:p>
    <w:p w14:paraId="6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 Основные обязанности лица (лиц), ответственных за реализацию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Антикоррупционной политики: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подготовка рекомендаций для принятия решений по вопросам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предуп</w:t>
      </w:r>
      <w:r>
        <w:rPr>
          <w:rFonts w:ascii="Times New Roman" w:hAnsi="Times New Roman"/>
          <w:color w:val="000000"/>
          <w:sz w:val="28"/>
        </w:rPr>
        <w:t>реждения коррупции в учреждении</w:t>
      </w:r>
      <w:r>
        <w:rPr>
          <w:rFonts w:ascii="Times New Roman" w:hAnsi="Times New Roman"/>
          <w:color w:val="000000"/>
          <w:sz w:val="28"/>
        </w:rPr>
        <w:t>;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подготовка предложений, направленных на устранение причин и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условий, порождающих риск возни</w:t>
      </w:r>
      <w:r>
        <w:rPr>
          <w:rFonts w:ascii="Times New Roman" w:hAnsi="Times New Roman"/>
          <w:color w:val="000000"/>
          <w:sz w:val="28"/>
        </w:rPr>
        <w:t>кновения коррупции в учреждении</w:t>
      </w:r>
      <w:r>
        <w:rPr>
          <w:rFonts w:ascii="Times New Roman" w:hAnsi="Times New Roman"/>
          <w:color w:val="000000"/>
          <w:sz w:val="28"/>
        </w:rPr>
        <w:t>;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разработка и представление на утверждение руководителю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учреждения</w:t>
      </w:r>
      <w:r>
        <w:rPr>
          <w:rFonts w:ascii="Times New Roman" w:hAnsi="Times New Roman"/>
          <w:color w:val="000000"/>
          <w:sz w:val="28"/>
        </w:rPr>
        <w:t xml:space="preserve"> проектов локальных нормативных актов, направленных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реализацию мер по предупреждению коррупции;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проведение контрольных мероприятий, направленных на выявление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коррупционных правонарушений, совершенных работниками;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организация проведения оценки коррупционных рисков;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прием и рассмотрение сообщений о случаях склонения работников 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совершению коррупционных правонарушений в интересах или от имени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иных учреждений</w:t>
      </w:r>
      <w:r>
        <w:rPr>
          <w:rFonts w:ascii="Times New Roman" w:hAnsi="Times New Roman"/>
          <w:color w:val="000000"/>
          <w:sz w:val="28"/>
        </w:rPr>
        <w:t>, а также о случаях совершения коррупционных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правонарушений работниками или иными лицами;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организация работы по заполнению и рассмотрению деклараций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конфликте интересов;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оказание содействия уполномоченным представителям контрольно-</w:t>
      </w:r>
      <w:r>
        <w:rPr>
          <w:rFonts w:ascii="Times New Roman" w:hAnsi="Times New Roman"/>
          <w:color w:val="000000"/>
          <w:sz w:val="28"/>
        </w:rPr>
        <w:t xml:space="preserve">надзорных </w:t>
      </w:r>
      <w:r>
        <w:rPr>
          <w:rFonts w:ascii="Times New Roman" w:hAnsi="Times New Roman"/>
          <w:color w:val="000000"/>
          <w:sz w:val="28"/>
        </w:rPr>
        <w:t>и правоохранительных органов при проведении 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инспекционных п</w:t>
      </w:r>
      <w:r>
        <w:rPr>
          <w:rFonts w:ascii="Times New Roman" w:hAnsi="Times New Roman"/>
          <w:color w:val="000000"/>
          <w:sz w:val="28"/>
        </w:rPr>
        <w:t>роверок деятельности учреждения</w:t>
      </w:r>
      <w:r>
        <w:rPr>
          <w:rFonts w:ascii="Times New Roman" w:hAnsi="Times New Roman"/>
          <w:color w:val="000000"/>
          <w:sz w:val="28"/>
        </w:rPr>
        <w:t xml:space="preserve"> по вопросам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предупреждения коррупции;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оказание содействия уполномоченным представителям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правоохранительных органов при проведении мероприятий по пресечению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или расследованию коррупционных правонарушений и преступлений,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включая оп</w:t>
      </w:r>
      <w:r>
        <w:rPr>
          <w:rFonts w:ascii="Times New Roman" w:hAnsi="Times New Roman"/>
          <w:color w:val="000000"/>
          <w:sz w:val="28"/>
        </w:rPr>
        <w:t>еративно-розыскные мероприятия;</w:t>
      </w:r>
    </w:p>
    <w:p w14:paraId="7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организация мероприятий по вопросам профилактики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противодействия коррупции;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организация мероприятий по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антикоррупционному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просвещению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работников;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индивидуальное консультирование работников;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участие в учреждении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антикоррупционной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пропаганды;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проведение оценки результатов работы по предупреждению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</w:t>
      </w:r>
      <w:r>
        <w:rPr>
          <w:rFonts w:ascii="Times New Roman" w:hAnsi="Times New Roman"/>
          <w:color w:val="000000"/>
          <w:sz w:val="28"/>
        </w:rPr>
        <w:t>рупции в учреждении</w:t>
      </w:r>
      <w:r>
        <w:rPr>
          <w:rFonts w:ascii="Times New Roman" w:hAnsi="Times New Roman"/>
          <w:color w:val="000000"/>
          <w:sz w:val="28"/>
        </w:rPr>
        <w:t xml:space="preserve"> и подготовка соответствующих отчетных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</w:t>
      </w:r>
      <w:r>
        <w:rPr>
          <w:rFonts w:ascii="Times New Roman" w:hAnsi="Times New Roman"/>
          <w:color w:val="000000"/>
          <w:sz w:val="28"/>
        </w:rPr>
        <w:t>лов для руководителя учреждения</w:t>
      </w:r>
      <w:r>
        <w:rPr>
          <w:rFonts w:ascii="Times New Roman" w:hAnsi="Times New Roman"/>
          <w:color w:val="000000"/>
          <w:sz w:val="28"/>
        </w:rPr>
        <w:t>.</w:t>
      </w:r>
    </w:p>
    <w:p w14:paraId="7D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 В целях выявления причин и условий, способствующих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возникновению и распространению коррупции; выработки и реализации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 мер, направленных на предупреждение и ликвидацию условий,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порождающих, провоцирующих и поддерживающих коррупцию во всех 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проявлениях; повышения эффективно</w:t>
      </w:r>
      <w:r>
        <w:rPr>
          <w:rFonts w:ascii="Times New Roman" w:hAnsi="Times New Roman"/>
          <w:color w:val="000000"/>
          <w:sz w:val="28"/>
        </w:rPr>
        <w:t>сти функционирования учреждения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счет снижения рисков про</w:t>
      </w:r>
      <w:r>
        <w:rPr>
          <w:rFonts w:ascii="Times New Roman" w:hAnsi="Times New Roman"/>
          <w:color w:val="000000"/>
          <w:sz w:val="28"/>
        </w:rPr>
        <w:t>явления коррупции; в учреждении</w:t>
      </w:r>
      <w:r>
        <w:rPr>
          <w:rFonts w:ascii="Times New Roman" w:hAnsi="Times New Roman"/>
          <w:color w:val="000000"/>
          <w:sz w:val="28"/>
        </w:rPr>
        <w:t xml:space="preserve"> образуется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коллегиальный орган – комиссия по противодействию коррупции.</w:t>
      </w:r>
    </w:p>
    <w:p w14:paraId="7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 Цели, порядок образования, работы и полномочия комиссии 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противодействию коррупции определены Положением о комиссии 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противодействию коррупции</w:t>
      </w:r>
      <w:r>
        <w:rPr>
          <w:rFonts w:ascii="Times New Roman" w:hAnsi="Times New Roman"/>
          <w:color w:val="000000"/>
          <w:sz w:val="28"/>
        </w:rPr>
        <w:t>.</w:t>
      </w:r>
    </w:p>
    <w:p w14:paraId="7F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80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6. Обязанности работников,</w:t>
      </w:r>
    </w:p>
    <w:p w14:paraId="8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связанные с предупреждением коррупции</w:t>
      </w:r>
    </w:p>
    <w:p w14:paraId="8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8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6.1. Руководитель учреждения</w:t>
      </w:r>
      <w:r>
        <w:rPr>
          <w:rFonts w:ascii="Times New Roman" w:hAnsi="Times New Roman"/>
          <w:color w:val="000000"/>
          <w:sz w:val="28"/>
        </w:rPr>
        <w:t xml:space="preserve"> и работники вне зависимости 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должно</w:t>
      </w:r>
      <w:r>
        <w:rPr>
          <w:rFonts w:ascii="Times New Roman" w:hAnsi="Times New Roman"/>
          <w:color w:val="000000"/>
          <w:sz w:val="28"/>
        </w:rPr>
        <w:t>сти и стажа работы в учреждении</w:t>
      </w:r>
      <w:r>
        <w:rPr>
          <w:rFonts w:ascii="Times New Roman" w:hAnsi="Times New Roman"/>
          <w:color w:val="000000"/>
          <w:sz w:val="28"/>
        </w:rPr>
        <w:t xml:space="preserve"> в связи с исполнением своих</w:t>
      </w:r>
      <w:r>
        <w:rPr>
          <w:rFonts w:ascii="Times New Roman" w:hAnsi="Times New Roman"/>
          <w:color w:val="000000"/>
          <w:sz w:val="28"/>
        </w:rPr>
        <w:t xml:space="preserve"> трудовых </w:t>
      </w:r>
      <w:r>
        <w:rPr>
          <w:rFonts w:ascii="Times New Roman" w:hAnsi="Times New Roman"/>
          <w:color w:val="000000"/>
          <w:sz w:val="28"/>
        </w:rPr>
        <w:t>обязанностей, возложенных на них трудовым договором, должны: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руководствоваться положениями настоящей Антикоррупционной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 и неукоснительно соблюдать ее принципы и требования;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воздерживаться от совершения и (или) участия в совершении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коррупционных правонарушений в ин</w:t>
      </w:r>
      <w:r>
        <w:rPr>
          <w:rFonts w:ascii="Times New Roman" w:hAnsi="Times New Roman"/>
          <w:color w:val="000000"/>
          <w:sz w:val="28"/>
        </w:rPr>
        <w:t>тересах или от имени учреждения</w:t>
      </w:r>
      <w:r>
        <w:rPr>
          <w:rFonts w:ascii="Times New Roman" w:hAnsi="Times New Roman"/>
          <w:color w:val="000000"/>
          <w:sz w:val="28"/>
        </w:rPr>
        <w:t>;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воздерживаться от поведения, которое может быть истолковано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окружающими как готовность совершить или участвовать в совершении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коррупционного правонарушения в ин</w:t>
      </w:r>
      <w:r>
        <w:rPr>
          <w:rFonts w:ascii="Times New Roman" w:hAnsi="Times New Roman"/>
          <w:color w:val="000000"/>
          <w:sz w:val="28"/>
        </w:rPr>
        <w:t>тересах или от имени учреждения</w:t>
      </w:r>
      <w:r>
        <w:rPr>
          <w:rFonts w:ascii="Times New Roman" w:hAnsi="Times New Roman"/>
          <w:color w:val="000000"/>
          <w:sz w:val="28"/>
        </w:rPr>
        <w:t>;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незамедлительно информировать непосредственного руководителя,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лицо, ответственное за реализацию Антикоррупционной политики, и (или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уководителя учреждения</w:t>
      </w:r>
      <w:r>
        <w:rPr>
          <w:rFonts w:ascii="Times New Roman" w:hAnsi="Times New Roman"/>
          <w:color w:val="000000"/>
          <w:sz w:val="28"/>
        </w:rPr>
        <w:t xml:space="preserve"> о случаях склонения работника к совершению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коррупционных правонарушений;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незамедлительно информировать непосредственного руководителя,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лицо, ответственное за реализацию Антикоррупционной политики, и (или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уководителя учреждения</w:t>
      </w:r>
      <w:r>
        <w:rPr>
          <w:rFonts w:ascii="Times New Roman" w:hAnsi="Times New Roman"/>
          <w:color w:val="000000"/>
          <w:sz w:val="28"/>
        </w:rPr>
        <w:t xml:space="preserve"> о ставшей известной работнику информации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случаях совершения коррупционных правонарушений другими работниками;</w:t>
      </w:r>
    </w:p>
    <w:p w14:paraId="8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сообщить непосредственному руководителю или лицу,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ответственному за реализацию Антикоррупционной политики,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возможности возникновения либо возникшем конфликте интересов, одной 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</w:t>
      </w:r>
      <w:r>
        <w:rPr>
          <w:rFonts w:ascii="Times New Roman" w:hAnsi="Times New Roman"/>
          <w:color w:val="000000"/>
          <w:sz w:val="28"/>
        </w:rPr>
        <w:t>рон которого является работник.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8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7. Мероприятия по предупреждению коррупции</w:t>
      </w:r>
    </w:p>
    <w:p w14:paraId="8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8D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7.1. Работа по предуп</w:t>
      </w:r>
      <w:r>
        <w:rPr>
          <w:rFonts w:ascii="Times New Roman" w:hAnsi="Times New Roman"/>
          <w:color w:val="000000"/>
          <w:sz w:val="28"/>
        </w:rPr>
        <w:t>реждению коррупции в учреждении</w:t>
      </w:r>
      <w:r>
        <w:rPr>
          <w:rFonts w:ascii="Times New Roman" w:hAnsi="Times New Roman"/>
          <w:color w:val="000000"/>
          <w:sz w:val="28"/>
        </w:rPr>
        <w:t xml:space="preserve"> ведется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с планом работы К</w:t>
      </w:r>
      <w:r>
        <w:rPr>
          <w:rFonts w:ascii="Times New Roman" w:hAnsi="Times New Roman"/>
          <w:color w:val="000000"/>
          <w:sz w:val="28"/>
        </w:rPr>
        <w:t>омисси</w:t>
      </w:r>
      <w:r>
        <w:rPr>
          <w:rFonts w:ascii="Times New Roman" w:hAnsi="Times New Roman"/>
          <w:color w:val="000000"/>
          <w:sz w:val="28"/>
        </w:rPr>
        <w:t>и по противодействию коррупции.</w:t>
      </w:r>
    </w:p>
    <w:p w14:paraId="8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8F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8. Внедрение стандартов поведения работников организации</w:t>
      </w:r>
    </w:p>
    <w:p w14:paraId="90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8.1. В целях внедрения антикоррупционных стандартов поведения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работников, в учреждении</w:t>
      </w:r>
      <w:r>
        <w:rPr>
          <w:rFonts w:ascii="Times New Roman" w:hAnsi="Times New Roman"/>
          <w:color w:val="000000"/>
          <w:sz w:val="28"/>
        </w:rPr>
        <w:t xml:space="preserve"> устанавливаются общие правила и принципы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поведения работников, затрагивающие этику деловых отношений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направленные на формирование этичного, добросовестного поведения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работников и учреждения</w:t>
      </w:r>
      <w:r>
        <w:rPr>
          <w:rFonts w:ascii="Times New Roman" w:hAnsi="Times New Roman"/>
          <w:color w:val="000000"/>
          <w:sz w:val="28"/>
        </w:rPr>
        <w:t xml:space="preserve"> в целом.</w:t>
      </w: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8.2. Общие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принципы поведения закреплены в Кодексе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этики и служебного поведе</w:t>
      </w:r>
      <w:r>
        <w:rPr>
          <w:rFonts w:ascii="Times New Roman" w:hAnsi="Times New Roman"/>
          <w:color w:val="000000"/>
          <w:sz w:val="28"/>
        </w:rPr>
        <w:t>ния работников учреждения</w:t>
      </w:r>
      <w:r>
        <w:rPr>
          <w:rFonts w:ascii="Times New Roman" w:hAnsi="Times New Roman"/>
          <w:color w:val="000000"/>
          <w:sz w:val="28"/>
        </w:rPr>
        <w:t>.</w:t>
      </w:r>
    </w:p>
    <w:p w14:paraId="9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9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9. Выявление и урегулирование конфликта интересов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9.1. В основу работы по урегулированию конфликта интересов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учреждении</w:t>
      </w:r>
      <w:r>
        <w:rPr>
          <w:rFonts w:ascii="Times New Roman" w:hAnsi="Times New Roman"/>
          <w:color w:val="000000"/>
          <w:sz w:val="28"/>
        </w:rPr>
        <w:t xml:space="preserve"> положены следующие принципы:</w:t>
      </w:r>
    </w:p>
    <w:p w14:paraId="9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обязательность раскрытия сведений о возможном или возникшем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конфликте интересов;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индивидуальное рассмотрение и оценка </w:t>
      </w:r>
      <w:r>
        <w:rPr>
          <w:rFonts w:ascii="Times New Roman" w:hAnsi="Times New Roman"/>
          <w:color w:val="000000"/>
          <w:sz w:val="28"/>
        </w:rPr>
        <w:t>репутационных</w:t>
      </w:r>
      <w:r>
        <w:rPr>
          <w:rFonts w:ascii="Times New Roman" w:hAnsi="Times New Roman"/>
          <w:color w:val="000000"/>
          <w:sz w:val="28"/>
        </w:rPr>
        <w:t xml:space="preserve"> рисков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учреждения</w:t>
      </w:r>
      <w:r>
        <w:rPr>
          <w:rFonts w:ascii="Times New Roman" w:hAnsi="Times New Roman"/>
          <w:color w:val="000000"/>
          <w:sz w:val="28"/>
        </w:rPr>
        <w:t xml:space="preserve"> при выявлении каждого конфликта интересов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и 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урегулирование;</w:t>
      </w:r>
    </w:p>
    <w:p w14:paraId="9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конфиденциальность процесса раскрытия сведений о конфликте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интересов и процесса его урегулирования;</w:t>
      </w:r>
    </w:p>
    <w:p w14:paraId="9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соблюден</w:t>
      </w:r>
      <w:r>
        <w:rPr>
          <w:rFonts w:ascii="Times New Roman" w:hAnsi="Times New Roman"/>
          <w:color w:val="000000"/>
          <w:sz w:val="28"/>
        </w:rPr>
        <w:t>ие баланса интересов учреждения</w:t>
      </w:r>
      <w:r>
        <w:rPr>
          <w:rFonts w:ascii="Times New Roman" w:hAnsi="Times New Roman"/>
          <w:color w:val="000000"/>
          <w:sz w:val="28"/>
        </w:rPr>
        <w:t xml:space="preserve"> и работника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урегулировании конфликта интересов;</w:t>
      </w:r>
    </w:p>
    <w:p w14:paraId="9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защита работника от преследования в связи с сообщением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конфликте интересов, который был своевременно раскрыт работником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урегулир</w:t>
      </w:r>
      <w:r>
        <w:rPr>
          <w:rFonts w:ascii="Times New Roman" w:hAnsi="Times New Roman"/>
          <w:color w:val="000000"/>
          <w:sz w:val="28"/>
        </w:rPr>
        <w:t>ован (предотвращен) учреждением</w:t>
      </w:r>
      <w:r>
        <w:rPr>
          <w:rFonts w:ascii="Times New Roman" w:hAnsi="Times New Roman"/>
          <w:color w:val="000000"/>
          <w:sz w:val="28"/>
        </w:rPr>
        <w:t>.</w:t>
      </w:r>
    </w:p>
    <w:p w14:paraId="9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9.2. Работник обязан принимать меры по недопущению любой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возможности возникновения конфликта интересов.</w:t>
      </w:r>
    </w:p>
    <w:p w14:paraId="9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9.3. Поступившая в рамках уведомления о возникшем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конфликте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интересов или о возможности его возникновения информация проверяется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уполномоченным на это должностным лицом с целью оценки серьезности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возникающих для учреждения</w:t>
      </w:r>
      <w:r>
        <w:rPr>
          <w:rFonts w:ascii="Times New Roman" w:hAnsi="Times New Roman"/>
          <w:color w:val="000000"/>
          <w:sz w:val="28"/>
        </w:rPr>
        <w:t xml:space="preserve"> рисков и выбора наиболее подходящей 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урегулирования конфликта интересов.</w:t>
      </w:r>
    </w:p>
    <w:p w14:paraId="9D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9.4. Обязанности работников по недопущению возможности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возникновения конфликта интересов, порядок предотвращения и (или)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урегулирования к</w:t>
      </w:r>
      <w:r>
        <w:rPr>
          <w:rFonts w:ascii="Times New Roman" w:hAnsi="Times New Roman"/>
          <w:color w:val="000000"/>
          <w:sz w:val="28"/>
        </w:rPr>
        <w:t>онфликта интересов в учреждении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установлены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Положением о конфликте интересов.</w:t>
      </w:r>
    </w:p>
    <w:p w14:paraId="9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9.5. Для раскрытия сведений о конфликте интересов осуществляется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периодическое заполнение работниками декларации о конфликте интересов.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Круг лиц, на которых распространяется требование заполнения декларации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конфликте интересов, и периодичность за</w:t>
      </w:r>
      <w:r>
        <w:rPr>
          <w:rFonts w:ascii="Times New Roman" w:hAnsi="Times New Roman"/>
          <w:color w:val="000000"/>
          <w:sz w:val="28"/>
        </w:rPr>
        <w:t>полнения декларации о конфликте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интересов опр</w:t>
      </w:r>
      <w:r>
        <w:rPr>
          <w:rFonts w:ascii="Times New Roman" w:hAnsi="Times New Roman"/>
          <w:color w:val="000000"/>
          <w:sz w:val="28"/>
        </w:rPr>
        <w:t>еделяется руководителем учреждения</w:t>
      </w:r>
      <w:r>
        <w:rPr>
          <w:rFonts w:ascii="Times New Roman" w:hAnsi="Times New Roman"/>
          <w:color w:val="000000"/>
          <w:sz w:val="28"/>
        </w:rPr>
        <w:t xml:space="preserve"> с учетом мнения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комиссии по противодействию коррупции.</w:t>
      </w:r>
    </w:p>
    <w:p w14:paraId="9F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9.6. Учреждение</w:t>
      </w:r>
      <w:r>
        <w:rPr>
          <w:rFonts w:ascii="Times New Roman" w:hAnsi="Times New Roman"/>
          <w:color w:val="000000"/>
          <w:sz w:val="28"/>
        </w:rPr>
        <w:t xml:space="preserve"> берет на себя обязательство конфиденциального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рассмотрения информации, поступившей в рамках уведомления о возникшем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конфликте интересов или о возможности его возникновения.</w:t>
      </w:r>
    </w:p>
    <w:p w14:paraId="A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A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10. Правила обмена деловыми подарками</w:t>
      </w:r>
    </w:p>
    <w:p w14:paraId="A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 знаками делового гостеприимства</w:t>
      </w:r>
    </w:p>
    <w:p w14:paraId="A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10.1. Учреждение</w:t>
      </w:r>
      <w:r>
        <w:rPr>
          <w:rFonts w:ascii="Times New Roman" w:hAnsi="Times New Roman"/>
          <w:color w:val="000000"/>
          <w:sz w:val="28"/>
        </w:rPr>
        <w:t xml:space="preserve"> намеренно</w:t>
      </w:r>
      <w:r>
        <w:rPr>
          <w:rFonts w:ascii="Times New Roman" w:hAnsi="Times New Roman"/>
          <w:color w:val="000000"/>
          <w:sz w:val="28"/>
        </w:rPr>
        <w:t xml:space="preserve"> поддерживать корпоративную культуру,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которой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деловые подарки, корпоративное гостеприимство, представительские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мероприятия рассматриваются только как инструмент для установления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поддержания деловых отношений и как проявление общепринятой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вежливости в ходе хозяйственной</w:t>
      </w:r>
      <w:r>
        <w:rPr>
          <w:rFonts w:ascii="Times New Roman" w:hAnsi="Times New Roman"/>
          <w:color w:val="000000"/>
          <w:sz w:val="28"/>
        </w:rPr>
        <w:t xml:space="preserve"> и иной деятельности учреждения</w:t>
      </w:r>
      <w:r>
        <w:rPr>
          <w:rFonts w:ascii="Times New Roman" w:hAnsi="Times New Roman"/>
          <w:color w:val="000000"/>
          <w:sz w:val="28"/>
        </w:rPr>
        <w:t>.</w:t>
      </w:r>
    </w:p>
    <w:p w14:paraId="A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10.2. В целях исключения нарушения норм законодательства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противодействии коррупции; оказания влияния третьих лиц на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руководителя учреждения</w:t>
      </w:r>
      <w:r>
        <w:rPr>
          <w:rFonts w:ascii="Times New Roman" w:hAnsi="Times New Roman"/>
          <w:color w:val="000000"/>
          <w:sz w:val="28"/>
        </w:rPr>
        <w:t xml:space="preserve"> и работников при исполнении ими трудовых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обязанностей; минимиза</w:t>
      </w:r>
      <w:r>
        <w:rPr>
          <w:rFonts w:ascii="Times New Roman" w:hAnsi="Times New Roman"/>
          <w:color w:val="000000"/>
          <w:sz w:val="28"/>
        </w:rPr>
        <w:t xml:space="preserve">ции </w:t>
      </w:r>
      <w:r>
        <w:rPr>
          <w:rFonts w:ascii="Times New Roman" w:hAnsi="Times New Roman"/>
          <w:color w:val="000000"/>
          <w:sz w:val="28"/>
        </w:rPr>
        <w:t>имиджевых</w:t>
      </w:r>
      <w:r>
        <w:rPr>
          <w:rFonts w:ascii="Times New Roman" w:hAnsi="Times New Roman"/>
          <w:color w:val="000000"/>
          <w:sz w:val="28"/>
        </w:rPr>
        <w:t xml:space="preserve"> потерь учреждения</w:t>
      </w:r>
      <w:r>
        <w:rPr>
          <w:rFonts w:ascii="Times New Roman" w:hAnsi="Times New Roman"/>
          <w:color w:val="000000"/>
          <w:sz w:val="28"/>
        </w:rPr>
        <w:t>; обеспечения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единообразного понимания роли и места деловых подарков, корпоративного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гостеприимства, представительских мероприятий в деловой практике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учреждения</w:t>
      </w:r>
      <w:r>
        <w:rPr>
          <w:rFonts w:ascii="Times New Roman" w:hAnsi="Times New Roman"/>
          <w:color w:val="000000"/>
          <w:sz w:val="28"/>
        </w:rPr>
        <w:t>; определения единых</w:t>
      </w:r>
      <w:r>
        <w:rPr>
          <w:rFonts w:ascii="Times New Roman" w:hAnsi="Times New Roman"/>
          <w:color w:val="000000"/>
          <w:sz w:val="28"/>
        </w:rPr>
        <w:t xml:space="preserve"> для всех работников учреждения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требований к дарению и принятию</w:t>
      </w:r>
      <w:r>
        <w:rPr>
          <w:rFonts w:ascii="Times New Roman" w:hAnsi="Times New Roman"/>
          <w:color w:val="000000"/>
          <w:sz w:val="28"/>
        </w:rPr>
        <w:t xml:space="preserve"> деловых подарков, к учреждению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участию в представительских мероприятиях; минимизации рисков,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связанных с возможным злоупотреблением в области подарков,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представите</w:t>
      </w:r>
      <w:r>
        <w:rPr>
          <w:rFonts w:ascii="Times New Roman" w:hAnsi="Times New Roman"/>
          <w:color w:val="000000"/>
          <w:sz w:val="28"/>
        </w:rPr>
        <w:t>льских мероприятий в учреждении</w:t>
      </w:r>
      <w:r>
        <w:rPr>
          <w:rFonts w:ascii="Times New Roman" w:hAnsi="Times New Roman"/>
          <w:color w:val="000000"/>
          <w:sz w:val="28"/>
        </w:rPr>
        <w:t xml:space="preserve"> действует Регламент обмена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деловыми подарками и знаками делового гостеприимства</w:t>
      </w:r>
      <w:r>
        <w:rPr>
          <w:rFonts w:ascii="Times New Roman" w:hAnsi="Times New Roman"/>
          <w:color w:val="000000"/>
          <w:sz w:val="28"/>
        </w:rPr>
        <w:t>.</w:t>
      </w:r>
    </w:p>
    <w:p w14:paraId="A5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A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11. Меры по предупреждению коррупции</w:t>
      </w:r>
    </w:p>
    <w:p w14:paraId="A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 взаимодействии с контрагентами</w:t>
      </w:r>
    </w:p>
    <w:p w14:paraId="A8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11.1. Работа по предупреждению коррупции при взаимодействии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контрагентами, проводится по следующим направлениям:</w:t>
      </w:r>
    </w:p>
    <w:p w14:paraId="A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11.1.1. Установление и сохранение деловых (хозяйственных</w:t>
      </w:r>
      <w:r>
        <w:rPr>
          <w:rFonts w:ascii="Times New Roman" w:hAnsi="Times New Roman"/>
          <w:color w:val="000000"/>
          <w:sz w:val="28"/>
        </w:rPr>
        <w:t>)о</w:t>
      </w:r>
      <w:r>
        <w:rPr>
          <w:rFonts w:ascii="Times New Roman" w:hAnsi="Times New Roman"/>
          <w:color w:val="000000"/>
          <w:sz w:val="28"/>
        </w:rPr>
        <w:t>тношений с теми контрагентами, которые ведут деловые (хозяйственные)отношения на добросовестной и честной основе, заботятся о собственной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репутации, демонстрируют поддержку высоким этическим стандартам приведении хозяйственной деятельности, реализуют собственные меры 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противодействию коррупции, участвуют в коллективных антикоррупционных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инициативах.</w:t>
      </w:r>
    </w:p>
    <w:p w14:paraId="A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11.1.2. Внедрение специальных процедур проверки контрагентов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целях сниже</w:t>
      </w:r>
      <w:r>
        <w:rPr>
          <w:rFonts w:ascii="Times New Roman" w:hAnsi="Times New Roman"/>
          <w:color w:val="000000"/>
          <w:sz w:val="28"/>
        </w:rPr>
        <w:t>ния риска вовлечения учреждения</w:t>
      </w:r>
      <w:r>
        <w:rPr>
          <w:rFonts w:ascii="Times New Roman" w:hAnsi="Times New Roman"/>
          <w:color w:val="000000"/>
          <w:sz w:val="28"/>
        </w:rPr>
        <w:t xml:space="preserve"> в коррупционную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деятельность и иные недобросовестные практики в ходе отношений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контрагентами (сбор и анализ </w:t>
      </w:r>
      <w:r>
        <w:rPr>
          <w:rFonts w:ascii="Times New Roman" w:hAnsi="Times New Roman"/>
          <w:color w:val="000000"/>
          <w:sz w:val="28"/>
        </w:rPr>
        <w:t>находящихся в открытом доступе сведений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потенциальных контрагентах: их репутации в деловых кругах, длительности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 на рынке, участия в к</w:t>
      </w:r>
      <w:r>
        <w:rPr>
          <w:rFonts w:ascii="Times New Roman" w:hAnsi="Times New Roman"/>
          <w:color w:val="000000"/>
          <w:sz w:val="28"/>
        </w:rPr>
        <w:t>оррупционных скандалах и т.п.).</w:t>
      </w:r>
    </w:p>
    <w:p w14:paraId="A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11.1.3. Распространение среди контрагентов программ, политик,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стандартов поведения, процедур и правил, направленных на профилактику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противодействие коррупции, к</w:t>
      </w:r>
      <w:r>
        <w:rPr>
          <w:rFonts w:ascii="Times New Roman" w:hAnsi="Times New Roman"/>
          <w:color w:val="000000"/>
          <w:sz w:val="28"/>
        </w:rPr>
        <w:t>оторые применяются в учреждении</w:t>
      </w:r>
      <w:r>
        <w:rPr>
          <w:rFonts w:ascii="Times New Roman" w:hAnsi="Times New Roman"/>
          <w:color w:val="000000"/>
          <w:sz w:val="28"/>
        </w:rPr>
        <w:t>.</w:t>
      </w:r>
    </w:p>
    <w:p w14:paraId="A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11.1.4. Включение в догово</w:t>
      </w:r>
      <w:r>
        <w:rPr>
          <w:rFonts w:ascii="Times New Roman" w:hAnsi="Times New Roman"/>
          <w:color w:val="000000"/>
          <w:sz w:val="28"/>
        </w:rPr>
        <w:t>ры, заключаемые с к</w:t>
      </w:r>
      <w:r>
        <w:rPr>
          <w:rFonts w:ascii="Times New Roman" w:hAnsi="Times New Roman"/>
          <w:color w:val="000000"/>
          <w:sz w:val="28"/>
        </w:rPr>
        <w:t>онтрагентами и трудовые договоры</w:t>
      </w:r>
      <w:r>
        <w:rPr>
          <w:rFonts w:ascii="Times New Roman" w:hAnsi="Times New Roman"/>
          <w:color w:val="000000"/>
          <w:sz w:val="28"/>
        </w:rPr>
        <w:t xml:space="preserve"> сотрудников,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положений о соблюдении антикоррупционных стандартов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(антикоррупционная оговорка) (Приложение  к Антикоррупционной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политике).</w:t>
      </w:r>
    </w:p>
    <w:p w14:paraId="AD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11.1.5. Размещение </w:t>
      </w:r>
      <w:r>
        <w:rPr>
          <w:rFonts w:ascii="Times New Roman" w:hAnsi="Times New Roman"/>
          <w:color w:val="000000"/>
          <w:sz w:val="28"/>
        </w:rPr>
        <w:t>на официальном сайте учреждения</w:t>
      </w:r>
      <w:r>
        <w:rPr>
          <w:rFonts w:ascii="Times New Roman" w:hAnsi="Times New Roman"/>
          <w:color w:val="000000"/>
          <w:sz w:val="28"/>
        </w:rPr>
        <w:t xml:space="preserve"> информации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мерах по предупреждению коррупци</w:t>
      </w:r>
      <w:r>
        <w:rPr>
          <w:rFonts w:ascii="Times New Roman" w:hAnsi="Times New Roman"/>
          <w:color w:val="000000"/>
          <w:sz w:val="28"/>
        </w:rPr>
        <w:t>и, предпринимаемых в учреждении</w:t>
      </w:r>
      <w:r>
        <w:rPr>
          <w:rFonts w:ascii="Times New Roman" w:hAnsi="Times New Roman"/>
          <w:color w:val="000000"/>
          <w:sz w:val="28"/>
        </w:rPr>
        <w:t>.</w:t>
      </w:r>
    </w:p>
    <w:p w14:paraId="A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AF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12. Оценка коррупционных рисков организации</w:t>
      </w:r>
    </w:p>
    <w:p w14:paraId="B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12.1. Целью оценки коррупционных ри</w:t>
      </w:r>
      <w:r>
        <w:rPr>
          <w:rFonts w:ascii="Times New Roman" w:hAnsi="Times New Roman"/>
          <w:color w:val="000000"/>
          <w:sz w:val="28"/>
        </w:rPr>
        <w:t>сков учреждения</w:t>
      </w:r>
      <w:r>
        <w:rPr>
          <w:rFonts w:ascii="Times New Roman" w:hAnsi="Times New Roman"/>
          <w:color w:val="000000"/>
          <w:sz w:val="28"/>
        </w:rPr>
        <w:t xml:space="preserve"> являются:</w:t>
      </w:r>
    </w:p>
    <w:p w14:paraId="B1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12.1.1. обеспечение соответствия реализуемых мер предупреждения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коррупции сп</w:t>
      </w:r>
      <w:r>
        <w:rPr>
          <w:rFonts w:ascii="Times New Roman" w:hAnsi="Times New Roman"/>
          <w:color w:val="000000"/>
          <w:sz w:val="28"/>
        </w:rPr>
        <w:t>ецифике деятельности учреждения</w:t>
      </w:r>
      <w:r>
        <w:rPr>
          <w:rFonts w:ascii="Times New Roman" w:hAnsi="Times New Roman"/>
          <w:color w:val="000000"/>
          <w:sz w:val="28"/>
        </w:rPr>
        <w:t>;</w:t>
      </w:r>
    </w:p>
    <w:p w14:paraId="B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12.1.2. рациональное использование ресурсов, направляемых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проведение работы по предупреждению коррупции;</w:t>
      </w:r>
    </w:p>
    <w:p w14:paraId="B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12.1.3. определение конкретных процессов и хозяйственных операций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деятельности учреждения</w:t>
      </w:r>
      <w:r>
        <w:rPr>
          <w:rFonts w:ascii="Times New Roman" w:hAnsi="Times New Roman"/>
          <w:color w:val="000000"/>
          <w:sz w:val="28"/>
        </w:rPr>
        <w:t>, при реализации которых наиболее высока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вероятность совершения работниками коррупционных правонарушений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преступлений, как в целях получения личной выгоды, так и в целях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>учения выгоды учреждения</w:t>
      </w:r>
      <w:r>
        <w:rPr>
          <w:rFonts w:ascii="Times New Roman" w:hAnsi="Times New Roman"/>
          <w:color w:val="000000"/>
          <w:sz w:val="28"/>
        </w:rPr>
        <w:t>.</w:t>
      </w:r>
    </w:p>
    <w:p w14:paraId="B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12.2. Оценка </w:t>
      </w:r>
      <w:r>
        <w:rPr>
          <w:rFonts w:ascii="Times New Roman" w:hAnsi="Times New Roman"/>
          <w:color w:val="000000"/>
          <w:sz w:val="28"/>
        </w:rPr>
        <w:t>коррупционных рисков учреждения</w:t>
      </w:r>
      <w:r>
        <w:rPr>
          <w:rFonts w:ascii="Times New Roman" w:hAnsi="Times New Roman"/>
          <w:color w:val="000000"/>
          <w:sz w:val="28"/>
        </w:rPr>
        <w:t xml:space="preserve"> осуществляется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ежегодно в соответствии с Методическими рекомендациями по проведению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оценки коррупционных рисков, возникающих при реализации функций,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разработанных Министерством труда и социального развития 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 с учетом сп</w:t>
      </w:r>
      <w:r>
        <w:rPr>
          <w:rFonts w:ascii="Times New Roman" w:hAnsi="Times New Roman"/>
          <w:color w:val="000000"/>
          <w:sz w:val="28"/>
        </w:rPr>
        <w:t>ецифики деятельности учреждения</w:t>
      </w:r>
      <w:r>
        <w:rPr>
          <w:rFonts w:ascii="Times New Roman" w:hAnsi="Times New Roman"/>
          <w:color w:val="000000"/>
          <w:sz w:val="28"/>
        </w:rPr>
        <w:t>.</w:t>
      </w:r>
    </w:p>
    <w:p w14:paraId="B5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B6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B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13. Антикоррупционное просвещение работников</w:t>
      </w:r>
    </w:p>
    <w:p w14:paraId="B8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13.1. В целях формирования антикоррупционного мировоззрения,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нетерпимости к коррупционному поведению, повышения уровня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правосознания и правовой к</w:t>
      </w:r>
      <w:r>
        <w:rPr>
          <w:rFonts w:ascii="Times New Roman" w:hAnsi="Times New Roman"/>
          <w:color w:val="000000"/>
          <w:sz w:val="28"/>
        </w:rPr>
        <w:t>ультуры работников в учреждении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плановой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 посредством антикоррупционного образования, антикоррупционной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пропаганды и антикоррупционного консультирования осуществляется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антикоррупционное просвещение.</w:t>
      </w:r>
    </w:p>
    <w:p w14:paraId="B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13.2. Антикоррупционное образование работников осуществляется 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счет учреждения</w:t>
      </w:r>
      <w:r>
        <w:rPr>
          <w:rFonts w:ascii="Times New Roman" w:hAnsi="Times New Roman"/>
          <w:color w:val="000000"/>
          <w:sz w:val="28"/>
        </w:rPr>
        <w:t xml:space="preserve"> в форме подготовки (переподготовки) и повышения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квалификации работников, ответственных за реализацию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Антикоррупционной политики.</w:t>
      </w:r>
    </w:p>
    <w:p w14:paraId="B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13.3. Антикоррупционная пропаганда осуществляется через средства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массовой информации, наружную рекламу и иными средствами в целях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формирования у работников нетерпимости к коррупционному поведению,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воспитания у них чувства гражданской ответственности.</w:t>
      </w:r>
    </w:p>
    <w:p w14:paraId="B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13.4. Антикоррупционное консультирование осуществляется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индивидуальном порядке лицами, ответственными за реализацию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Антикорр</w:t>
      </w:r>
      <w:r>
        <w:rPr>
          <w:rFonts w:ascii="Times New Roman" w:hAnsi="Times New Roman"/>
          <w:color w:val="000000"/>
          <w:sz w:val="28"/>
        </w:rPr>
        <w:t>упционной политики в учреждении. Консультирование по частным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противодействия коррупции и урегулирования конфликта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интересов проводится в конфиденциальном порядке.</w:t>
      </w:r>
    </w:p>
    <w:p w14:paraId="B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BD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14. Внутренний контроль и аудит</w:t>
      </w:r>
    </w:p>
    <w:p w14:paraId="B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14.1. Осуществление в соответствии с Федеральным законом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от 06.12.2011 № 402-ФЗ «О бухгалтерском учете» внутреннего контроля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хозяйственных операций способствует профилактике и выявлению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коррупционных правонару</w:t>
      </w:r>
      <w:r>
        <w:rPr>
          <w:rFonts w:ascii="Times New Roman" w:hAnsi="Times New Roman"/>
          <w:color w:val="000000"/>
          <w:sz w:val="28"/>
        </w:rPr>
        <w:t>шений в деятельности учреждения</w:t>
      </w:r>
      <w:r>
        <w:rPr>
          <w:rFonts w:ascii="Times New Roman" w:hAnsi="Times New Roman"/>
          <w:color w:val="000000"/>
          <w:sz w:val="28"/>
        </w:rPr>
        <w:t>.</w:t>
      </w:r>
    </w:p>
    <w:p w14:paraId="BF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14.2. Задачами внутреннего контроля и аудита в целях реализации мер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предупреждения коррупции являются обеспечение надежности и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достоверности финансовой (бухга</w:t>
      </w:r>
      <w:r>
        <w:rPr>
          <w:rFonts w:ascii="Times New Roman" w:hAnsi="Times New Roman"/>
          <w:color w:val="000000"/>
          <w:sz w:val="28"/>
        </w:rPr>
        <w:t>лтерской) отчетности учреждения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обеспечение соотв</w:t>
      </w:r>
      <w:r>
        <w:rPr>
          <w:rFonts w:ascii="Times New Roman" w:hAnsi="Times New Roman"/>
          <w:color w:val="000000"/>
          <w:sz w:val="28"/>
        </w:rPr>
        <w:t>етствия деятельности учреждения</w:t>
      </w:r>
      <w:r>
        <w:rPr>
          <w:rFonts w:ascii="Times New Roman" w:hAnsi="Times New Roman"/>
          <w:color w:val="000000"/>
          <w:sz w:val="28"/>
        </w:rPr>
        <w:t xml:space="preserve"> требованиям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нормативных правовых актов и локальн</w:t>
      </w:r>
      <w:r>
        <w:rPr>
          <w:rFonts w:ascii="Times New Roman" w:hAnsi="Times New Roman"/>
          <w:color w:val="000000"/>
          <w:sz w:val="28"/>
        </w:rPr>
        <w:t>ых нормативных актов учреждения</w:t>
      </w:r>
      <w:r>
        <w:rPr>
          <w:rFonts w:ascii="Times New Roman" w:hAnsi="Times New Roman"/>
          <w:color w:val="000000"/>
          <w:sz w:val="28"/>
        </w:rPr>
        <w:t>.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14.3. Требования Антикоррупционной политики, учитываемые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формировании системы внутренне</w:t>
      </w:r>
      <w:r>
        <w:rPr>
          <w:rFonts w:ascii="Times New Roman" w:hAnsi="Times New Roman"/>
          <w:color w:val="000000"/>
          <w:sz w:val="28"/>
        </w:rPr>
        <w:t>го контроля и аудита учреждения</w:t>
      </w:r>
      <w:r>
        <w:rPr>
          <w:rFonts w:ascii="Times New Roman" w:hAnsi="Times New Roman"/>
          <w:color w:val="000000"/>
          <w:sz w:val="28"/>
        </w:rPr>
        <w:t>:</w:t>
      </w:r>
    </w:p>
    <w:p w14:paraId="C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проверка соблюдения различных организационных процедур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 деятельности, которые значимы с точки зрения работы 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предупреждению коррупции;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контроль документирования операций хозяйственной 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учреждения</w:t>
      </w:r>
      <w:r>
        <w:rPr>
          <w:rFonts w:ascii="Times New Roman" w:hAnsi="Times New Roman"/>
          <w:color w:val="000000"/>
          <w:sz w:val="28"/>
        </w:rPr>
        <w:t>;</w:t>
      </w:r>
    </w:p>
    <w:p w14:paraId="C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проверка экономической обоснованности осуществляемых операций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сферах коррупционного риска.</w:t>
      </w: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14.3.1. Контроль документирования операций хозяйственной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деятельности прежде всего связан с обязанностью ведения финансово</w:t>
      </w:r>
      <w:r>
        <w:rPr>
          <w:rFonts w:ascii="Times New Roman" w:hAnsi="Times New Roman"/>
          <w:color w:val="000000"/>
          <w:sz w:val="28"/>
        </w:rPr>
        <w:t>й(</w:t>
      </w:r>
      <w:r>
        <w:rPr>
          <w:rFonts w:ascii="Times New Roman" w:hAnsi="Times New Roman"/>
          <w:color w:val="000000"/>
          <w:sz w:val="28"/>
        </w:rPr>
        <w:t>бухга</w:t>
      </w:r>
      <w:r>
        <w:rPr>
          <w:rFonts w:ascii="Times New Roman" w:hAnsi="Times New Roman"/>
          <w:color w:val="000000"/>
          <w:sz w:val="28"/>
        </w:rPr>
        <w:t>лтерской) отчетности учреждения</w:t>
      </w:r>
      <w:r>
        <w:rPr>
          <w:rFonts w:ascii="Times New Roman" w:hAnsi="Times New Roman"/>
          <w:color w:val="000000"/>
          <w:sz w:val="28"/>
        </w:rPr>
        <w:t xml:space="preserve"> и направлен на предупреждение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выявление соответствующих нарушений: составление неофициальной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отчетности, использование поддельных документов, запись несуществующих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расходов, отсутствие первичных учетных документов, исправления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документах и отчетности, уничтожение документов и отчетности ранее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установленного срока и т. д.</w:t>
      </w:r>
    </w:p>
    <w:p w14:paraId="C5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14.3.2. Проверка экономической обоснованности осуществляемых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операций в сферах коррупционного риска проводится в отношении обмена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деловыми подарками, представительских расходов, благотворительных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пожертвований, вознаграждений внешним консультантам с учетом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обстоятельств - индикаторов неправомерных действий, например:</w:t>
      </w: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оплата услуг, характер которых не определен либо вызывает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сомнения;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предоставление дорогостоящих подарков, оплата транспортных,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развлекательных услуг, выдача на льготных </w:t>
      </w:r>
      <w:r>
        <w:rPr>
          <w:rFonts w:ascii="Times New Roman" w:hAnsi="Times New Roman"/>
          <w:color w:val="000000"/>
          <w:sz w:val="28"/>
        </w:rPr>
        <w:t>условиях займов, предоставлен</w:t>
      </w:r>
      <w:r>
        <w:rPr>
          <w:rFonts w:ascii="Times New Roman" w:hAnsi="Times New Roman"/>
          <w:color w:val="000000"/>
          <w:sz w:val="28"/>
        </w:rPr>
        <w:t xml:space="preserve">ных </w:t>
      </w:r>
      <w:r>
        <w:rPr>
          <w:rFonts w:ascii="Times New Roman" w:hAnsi="Times New Roman"/>
          <w:color w:val="000000"/>
          <w:sz w:val="28"/>
        </w:rPr>
        <w:t>ценностей или благ внешним консультантам, государственным или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муниципальным служащим, работникам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аффилированных лиц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контрагентов;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выплата посреднику или внешнему консультанту вознаграждения,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размер которого превыша</w:t>
      </w:r>
      <w:r>
        <w:rPr>
          <w:rFonts w:ascii="Times New Roman" w:hAnsi="Times New Roman"/>
          <w:color w:val="000000"/>
          <w:sz w:val="28"/>
        </w:rPr>
        <w:t>ет обычную плату для учреждения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 плату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нного вида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услуг;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закупки или продажи по ценам, значительно отличающимся 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рыночных</w:t>
      </w:r>
      <w:r>
        <w:rPr>
          <w:rFonts w:ascii="Times New Roman" w:hAnsi="Times New Roman"/>
          <w:color w:val="000000"/>
          <w:sz w:val="28"/>
        </w:rPr>
        <w:t>;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сомнительные платежи наличными деньгами.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15</w:t>
      </w:r>
      <w:r>
        <w:rPr>
          <w:rFonts w:ascii="Times New Roman" w:hAnsi="Times New Roman"/>
          <w:b w:val="1"/>
          <w:color w:val="000000"/>
          <w:sz w:val="28"/>
        </w:rPr>
        <w:t>. Ответственность работников</w:t>
      </w:r>
    </w:p>
    <w:p w14:paraId="CD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 несоблюдение требований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антикоррупционной политики</w:t>
      </w:r>
    </w:p>
    <w:p w14:paraId="C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16.1. Учреждение</w:t>
      </w:r>
      <w:r>
        <w:rPr>
          <w:rFonts w:ascii="Times New Roman" w:hAnsi="Times New Roman"/>
          <w:color w:val="000000"/>
          <w:sz w:val="28"/>
        </w:rPr>
        <w:t xml:space="preserve"> и ее работники должны соблюдать нормы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законодательства о противодействии коррупции.</w:t>
      </w:r>
    </w:p>
    <w:p w14:paraId="CF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16.2. Руководитель учреждения</w:t>
      </w:r>
      <w:r>
        <w:rPr>
          <w:rFonts w:ascii="Times New Roman" w:hAnsi="Times New Roman"/>
          <w:color w:val="000000"/>
          <w:sz w:val="28"/>
        </w:rPr>
        <w:t xml:space="preserve"> и работники вне зависимости 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занимаемой должности в установленном порядке несут ответственность,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том числе в рамках административног</w:t>
      </w:r>
      <w:r>
        <w:rPr>
          <w:rFonts w:ascii="Times New Roman" w:hAnsi="Times New Roman"/>
          <w:color w:val="000000"/>
          <w:sz w:val="28"/>
        </w:rPr>
        <w:t>о и уголовного законодательства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 Федерации, за несоблюдение принципов и требований настоящей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Антикоррупционной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политики.</w:t>
      </w: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D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16</w:t>
      </w:r>
      <w:r>
        <w:rPr>
          <w:rFonts w:ascii="Times New Roman" w:hAnsi="Times New Roman"/>
          <w:b w:val="1"/>
          <w:color w:val="000000"/>
          <w:sz w:val="28"/>
        </w:rPr>
        <w:t>. Порядок пересмотра и внесения изменений</w:t>
      </w:r>
    </w:p>
    <w:p w14:paraId="D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 Антикоррупционную политику</w:t>
      </w:r>
    </w:p>
    <w:p w14:paraId="D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D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17.1. Учреждение</w:t>
      </w:r>
      <w:r>
        <w:rPr>
          <w:rFonts w:ascii="Times New Roman" w:hAnsi="Times New Roman"/>
          <w:color w:val="000000"/>
          <w:sz w:val="28"/>
        </w:rPr>
        <w:t xml:space="preserve"> осуществляет регулярный мониторинг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эффективности реализации Антикоррупционной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политики.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17.2</w:t>
      </w:r>
      <w:r>
        <w:rPr>
          <w:rFonts w:ascii="Times New Roman" w:hAnsi="Times New Roman"/>
          <w:color w:val="000000"/>
          <w:sz w:val="28"/>
        </w:rPr>
        <w:t>. Пересмотр принятой Антикоррупционной политики может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проводиться в случае внесения изменений в трудовое законодательство,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законодательство о противодействии коррупции, изменения организационно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правовой формы или организационно</w:t>
      </w:r>
      <w:r>
        <w:rPr>
          <w:rFonts w:ascii="Times New Roman" w:hAnsi="Times New Roman"/>
          <w:color w:val="000000"/>
          <w:sz w:val="28"/>
        </w:rPr>
        <w:t xml:space="preserve"> – штатной структуры учреждения.</w:t>
      </w:r>
    </w:p>
    <w:p w14:paraId="D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A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DB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DC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DD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DE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DF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E0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E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E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E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E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E5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E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E7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E8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E9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Антикоррупционной политике</w:t>
      </w:r>
    </w:p>
    <w:p w14:paraId="EA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ГБУСОН РО «</w:t>
      </w:r>
      <w:r>
        <w:rPr>
          <w:rFonts w:ascii="Times New Roman" w:hAnsi="Times New Roman"/>
          <w:sz w:val="24"/>
        </w:rPr>
        <w:t xml:space="preserve">СРЦ </w:t>
      </w:r>
      <w:r>
        <w:rPr>
          <w:rFonts w:ascii="Times New Roman" w:hAnsi="Times New Roman"/>
          <w:color w:val="000000"/>
          <w:sz w:val="24"/>
        </w:rPr>
        <w:t>Орловского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>»</w:t>
      </w:r>
    </w:p>
    <w:p w14:paraId="EB000000">
      <w:pPr>
        <w:spacing w:after="16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EC000000">
      <w:pPr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Антикоррупционная оговорка </w:t>
      </w:r>
      <w:r>
        <w:rPr>
          <w:rFonts w:ascii="Times New Roman" w:hAnsi="Times New Roman"/>
          <w:b w:val="1"/>
          <w:color w:val="000000"/>
          <w:sz w:val="28"/>
        </w:rPr>
        <w:t>в</w:t>
      </w:r>
    </w:p>
    <w:p w14:paraId="ED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государственном бюджетном</w:t>
      </w:r>
      <w:r>
        <w:rPr>
          <w:rFonts w:ascii="Times New Roman" w:hAnsi="Times New Roman"/>
          <w:b w:val="1"/>
          <w:color w:val="000000"/>
          <w:sz w:val="28"/>
        </w:rPr>
        <w:t xml:space="preserve"> учреждении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социального</w:t>
      </w:r>
    </w:p>
    <w:p w14:paraId="EE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обслуживания</w:t>
      </w:r>
      <w:r>
        <w:rPr>
          <w:rFonts w:ascii="Times New Roman" w:hAnsi="Times New Roman"/>
          <w:b w:val="1"/>
          <w:color w:val="000000"/>
          <w:sz w:val="28"/>
        </w:rPr>
        <w:t xml:space="preserve"> населения «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оциально-реабилитационный центр для несовершеннолетних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Орловского</w:t>
      </w:r>
      <w:r>
        <w:rPr>
          <w:rFonts w:ascii="Times New Roman" w:hAnsi="Times New Roman"/>
          <w:b w:val="1"/>
          <w:sz w:val="28"/>
        </w:rPr>
        <w:t xml:space="preserve"> района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EF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(ГБУСОН РО «</w:t>
      </w:r>
      <w:r>
        <w:rPr>
          <w:rFonts w:ascii="Times New Roman" w:hAnsi="Times New Roman"/>
          <w:b w:val="1"/>
          <w:sz w:val="28"/>
        </w:rPr>
        <w:t xml:space="preserve">СРЦ </w:t>
      </w:r>
      <w:r>
        <w:rPr>
          <w:rFonts w:ascii="Times New Roman" w:hAnsi="Times New Roman"/>
          <w:b w:val="1"/>
          <w:color w:val="000000"/>
          <w:sz w:val="28"/>
        </w:rPr>
        <w:t>Орловского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района</w:t>
      </w:r>
      <w:r>
        <w:rPr>
          <w:rFonts w:ascii="Times New Roman" w:hAnsi="Times New Roman"/>
          <w:b w:val="1"/>
          <w:color w:val="000000"/>
          <w:sz w:val="28"/>
        </w:rPr>
        <w:t>)</w:t>
      </w:r>
    </w:p>
    <w:p w14:paraId="F0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F1000000">
      <w:pPr>
        <w:spacing w:line="240" w:lineRule="auto"/>
        <w:ind w:firstLine="720" w:left="0"/>
        <w:contextualSpacing w:val="1"/>
        <w:jc w:val="both"/>
        <w:outlineLvl w:val="1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1. Антикоррупционная оговорка в ГБУСОН РО «</w:t>
      </w:r>
      <w:r>
        <w:rPr>
          <w:rFonts w:ascii="Times New Roman" w:hAnsi="Times New Roman"/>
          <w:sz w:val="28"/>
          <w:u w:val="none"/>
        </w:rPr>
        <w:t xml:space="preserve">СРЦ </w:t>
      </w:r>
      <w:r>
        <w:rPr>
          <w:rFonts w:ascii="Times New Roman" w:hAnsi="Times New Roman"/>
          <w:color w:val="000000"/>
          <w:sz w:val="28"/>
          <w:u w:val="none"/>
        </w:rPr>
        <w:t>Орловского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района</w:t>
      </w:r>
      <w:r>
        <w:rPr>
          <w:rFonts w:ascii="Times New Roman" w:hAnsi="Times New Roman"/>
          <w:sz w:val="28"/>
          <w:u w:val="none"/>
        </w:rPr>
        <w:t>» подлежащая включению в  договоры  о закупках необходимых для нужд учреждения товаров, работ, услуг:</w:t>
      </w:r>
    </w:p>
    <w:p w14:paraId="F2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.1. При исполнении своих обязательств по </w:t>
      </w:r>
      <w:r>
        <w:rPr>
          <w:rFonts w:ascii="Times New Roman" w:hAnsi="Times New Roman"/>
          <w:sz w:val="28"/>
        </w:rPr>
        <w:t>договору</w:t>
      </w:r>
      <w:r>
        <w:rPr>
          <w:rFonts w:ascii="Times New Roman" w:hAnsi="Times New Roman"/>
          <w:sz w:val="28"/>
        </w:rPr>
        <w:t>, Стороны, их уполномоченные должностные лица не выплачивают, не предлагают выплатить и не разрешают выплату каких-либо денежных средств,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F3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.2. При исполнении своих обязательств по </w:t>
      </w:r>
      <w:r>
        <w:rPr>
          <w:rFonts w:ascii="Times New Roman" w:hAnsi="Times New Roman"/>
          <w:sz w:val="28"/>
        </w:rPr>
        <w:t>договору</w:t>
      </w:r>
      <w:r>
        <w:rPr>
          <w:rFonts w:ascii="Times New Roman" w:hAnsi="Times New Roman"/>
          <w:sz w:val="28"/>
        </w:rPr>
        <w:t xml:space="preserve">, Стороны, их уполномоченные должностные лица не осуществляют действия, квалифицируемые/применяемые для целей </w:t>
      </w:r>
      <w:r>
        <w:rPr>
          <w:rFonts w:ascii="Times New Roman" w:hAnsi="Times New Roman"/>
          <w:color w:val="000000"/>
          <w:sz w:val="28"/>
        </w:rPr>
        <w:t>договора</w:t>
      </w:r>
      <w:r>
        <w:rPr>
          <w:rFonts w:ascii="Times New Roman" w:hAnsi="Times New Roman"/>
          <w:sz w:val="28"/>
        </w:rPr>
        <w:t xml:space="preserve"> законодательством, как дача/получение взятки/посредничество при даче взятки,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F4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.3. В случае возникновения у одной из Сторон подозрений, что произошло или может произойти нарушение каких-либо положений настоящего </w:t>
      </w:r>
      <w:r>
        <w:rPr>
          <w:rFonts w:ascii="Times New Roman" w:hAnsi="Times New Roman"/>
          <w:color w:val="000000"/>
          <w:sz w:val="28"/>
        </w:rPr>
        <w:t>договора</w:t>
      </w:r>
      <w:r>
        <w:rPr>
          <w:rFonts w:ascii="Times New Roman" w:hAnsi="Times New Roman"/>
          <w:sz w:val="28"/>
        </w:rPr>
        <w:t xml:space="preserve">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</w:t>
      </w:r>
      <w:r>
        <w:rPr>
          <w:rFonts w:ascii="Times New Roman" w:hAnsi="Times New Roman"/>
          <w:sz w:val="28"/>
        </w:rPr>
        <w:t>договору</w:t>
      </w:r>
      <w:r>
        <w:rPr>
          <w:rFonts w:ascii="Times New Roman" w:hAnsi="Times New Roman"/>
          <w:sz w:val="28"/>
        </w:rPr>
        <w:t xml:space="preserve"> до получения подтверждения, что нарушение не произошло и не произойдет.</w:t>
      </w:r>
    </w:p>
    <w:p w14:paraId="F5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.4. В случае возникновения подозрений у правоохранительных органов о коррупции в отношении отдельных лиц, имеющих отношение к исполнению настоящего </w:t>
      </w:r>
      <w:r>
        <w:rPr>
          <w:rFonts w:ascii="Times New Roman" w:hAnsi="Times New Roman"/>
          <w:color w:val="000000"/>
          <w:sz w:val="28"/>
        </w:rPr>
        <w:t>договора</w:t>
      </w:r>
      <w:r>
        <w:rPr>
          <w:rFonts w:ascii="Times New Roman" w:hAnsi="Times New Roman"/>
          <w:sz w:val="28"/>
        </w:rPr>
        <w:t>, действия этих лиц, в случае доказанности факта правонарушения, необходимо расценивать как превышение прав и полномочий, не одобренное руководством Сторон.»</w:t>
      </w:r>
    </w:p>
    <w:p w14:paraId="F6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sz w:val="28"/>
          <w:u w:val="none"/>
        </w:rPr>
        <w:t xml:space="preserve"> Антикоррупционная оговорка подлежит включению в трудовые д</w:t>
      </w:r>
      <w:r>
        <w:rPr>
          <w:rFonts w:ascii="Times New Roman" w:hAnsi="Times New Roman"/>
          <w:color w:val="000000"/>
          <w:sz w:val="28"/>
        </w:rPr>
        <w:t xml:space="preserve">оговора работников </w:t>
      </w:r>
      <w:r>
        <w:rPr>
          <w:rFonts w:ascii="Times New Roman" w:hAnsi="Times New Roman"/>
          <w:sz w:val="28"/>
          <w:u w:val="none"/>
        </w:rPr>
        <w:t xml:space="preserve"> ГБУСОН РО «</w:t>
      </w:r>
      <w:r>
        <w:rPr>
          <w:rFonts w:ascii="Times New Roman" w:hAnsi="Times New Roman"/>
          <w:sz w:val="28"/>
          <w:u w:val="none"/>
        </w:rPr>
        <w:t xml:space="preserve">СРЦ </w:t>
      </w:r>
      <w:r>
        <w:rPr>
          <w:rFonts w:ascii="Times New Roman" w:hAnsi="Times New Roman"/>
          <w:color w:val="000000"/>
          <w:sz w:val="28"/>
          <w:u w:val="none"/>
        </w:rPr>
        <w:t>Орловского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района</w:t>
      </w:r>
      <w:r>
        <w:rPr>
          <w:rFonts w:ascii="Times New Roman" w:hAnsi="Times New Roman"/>
          <w:sz w:val="28"/>
          <w:u w:val="none"/>
        </w:rPr>
        <w:t>».</w:t>
      </w:r>
    </w:p>
    <w:sectPr>
      <w:pgSz w:h="16838" w:orient="portrait" w:w="11906"/>
      <w:pgMar w:bottom="426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footer"/>
    <w:basedOn w:val="Style_2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footer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1" w:type="paragraph">
    <w:name w:val="msonormalbullet2.gif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bullet2.gif"/>
    <w:basedOn w:val="Style_2_ch"/>
    <w:link w:val="Style_1"/>
    <w:rPr>
      <w:rFonts w:ascii="Times New Roman" w:hAnsi="Times New Roman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List Paragraph"/>
    <w:basedOn w:val="Style_2"/>
    <w:link w:val="Style_24_ch"/>
    <w:pPr>
      <w:ind w:firstLine="0" w:left="720"/>
      <w:contextualSpacing w:val="1"/>
    </w:pPr>
  </w:style>
  <w:style w:styleId="Style_24_ch" w:type="character">
    <w:name w:val="List Paragraph"/>
    <w:basedOn w:val="Style_2_ch"/>
    <w:link w:val="Style_24"/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header"/>
    <w:basedOn w:val="Style_2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2_ch"/>
    <w:link w:val="Style_26"/>
  </w:style>
  <w:style w:styleId="Style_27" w:type="table">
    <w:name w:val="Table Grid"/>
    <w:basedOn w:val="Style_2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2024-12-18T05:53:44Z</dcterms:modified>
</cp:coreProperties>
</file>