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2"/>
        <w:ind/>
        <w:rPr>
          <w:rFonts w:ascii="Times New Roman" w:hAnsi="Times New Roman"/>
          <w:b w:val="1"/>
          <w:sz w:val="32"/>
        </w:rPr>
      </w:pPr>
    </w:p>
    <w:p w14:paraId="02000000">
      <w:pPr>
        <w:spacing w:after="0" w:line="322" w:lineRule="exact"/>
        <w:ind w:firstLine="0" w:left="88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выполнение плана</w:t>
      </w:r>
    </w:p>
    <w:p w14:paraId="03000000">
      <w:pPr>
        <w:spacing w:after="0" w:line="322" w:lineRule="exact"/>
        <w:ind w:firstLine="0" w:left="1161" w:right="27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мероприятий</w:t>
      </w:r>
      <w:r>
        <w:rPr>
          <w:rFonts w:ascii="Times New Roman" w:hAnsi="Times New Roman"/>
          <w:b w:val="1"/>
          <w:spacing w:val="-10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по</w:t>
      </w:r>
      <w:r>
        <w:rPr>
          <w:rFonts w:ascii="Times New Roman" w:hAnsi="Times New Roman"/>
          <w:b w:val="1"/>
          <w:spacing w:val="-8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противодействию</w:t>
      </w:r>
      <w:r>
        <w:rPr>
          <w:rFonts w:ascii="Times New Roman" w:hAnsi="Times New Roman"/>
          <w:b w:val="1"/>
          <w:spacing w:val="-10"/>
          <w:sz w:val="32"/>
        </w:rPr>
        <w:t xml:space="preserve"> </w:t>
      </w:r>
      <w:r>
        <w:rPr>
          <w:rFonts w:ascii="Times New Roman" w:hAnsi="Times New Roman"/>
          <w:b w:val="1"/>
          <w:spacing w:val="-2"/>
          <w:sz w:val="32"/>
        </w:rPr>
        <w:t>коррупции</w:t>
      </w:r>
    </w:p>
    <w:p w14:paraId="04000000">
      <w:pPr>
        <w:spacing w:after="0"/>
        <w:ind w:firstLine="0" w:left="1162" w:right="27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 ГБУСОН РО «СРЦ Орловского района»</w:t>
      </w:r>
      <w:r>
        <w:rPr>
          <w:rFonts w:ascii="Times New Roman" w:hAnsi="Times New Roman"/>
          <w:b w:val="1"/>
          <w:spacing w:val="-4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на</w:t>
      </w:r>
      <w:r>
        <w:rPr>
          <w:rFonts w:ascii="Times New Roman" w:hAnsi="Times New Roman"/>
          <w:b w:val="1"/>
          <w:spacing w:val="-7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2021-2024</w:t>
      </w:r>
      <w:r>
        <w:rPr>
          <w:rFonts w:ascii="Times New Roman" w:hAnsi="Times New Roman"/>
          <w:b w:val="1"/>
          <w:spacing w:val="-7"/>
          <w:sz w:val="32"/>
        </w:rPr>
        <w:t xml:space="preserve"> </w:t>
      </w:r>
      <w:r>
        <w:rPr>
          <w:rFonts w:ascii="Times New Roman" w:hAnsi="Times New Roman"/>
          <w:b w:val="1"/>
          <w:spacing w:val="-4"/>
          <w:sz w:val="32"/>
        </w:rPr>
        <w:t>годы</w:t>
      </w:r>
    </w:p>
    <w:p w14:paraId="05000000">
      <w:pPr>
        <w:spacing w:after="0"/>
        <w:ind w:firstLine="0" w:left="1162" w:right="27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за 2022г.</w:t>
      </w:r>
    </w:p>
    <w:p w14:paraId="06000000">
      <w:pPr>
        <w:spacing w:after="0" w:line="36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4709"/>
        <w:gridCol w:w="2365"/>
        <w:gridCol w:w="2916"/>
        <w:gridCol w:w="2916"/>
      </w:tblGrid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мероприятия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мероприятия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исполнении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302" w:lineRule="exact"/>
              <w:ind w:firstLine="0" w:left="2486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I.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Организационное</w:t>
            </w:r>
            <w:r>
              <w:rPr>
                <w:rFonts w:ascii="Times New Roman" w:hAnsi="Times New Roman"/>
                <w:b w:val="1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правовое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обеспечение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реализации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антикоррупционных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>мер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беспечение действенного функционирования комиссии по </w:t>
            </w:r>
            <w:r>
              <w:rPr>
                <w:rFonts w:ascii="Times New Roman" w:hAnsi="Times New Roman"/>
                <w:sz w:val="24"/>
              </w:rPr>
              <w:t>противодействию коррупции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 </w:t>
            </w:r>
            <w:r>
              <w:rPr>
                <w:rFonts w:ascii="Times New Roman" w:hAnsi="Times New Roman"/>
                <w:b w:val="0"/>
                <w:sz w:val="24"/>
              </w:rPr>
              <w:t>и урегулированию конфликта</w:t>
            </w:r>
            <w:r>
              <w:rPr>
                <w:rFonts w:ascii="Times New Roman" w:hAnsi="Times New Roman"/>
                <w:b w:val="0"/>
                <w:spacing w:val="-2"/>
                <w:sz w:val="24"/>
              </w:rPr>
              <w:t xml:space="preserve"> интересов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10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 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2022г. проведено 1</w:t>
            </w:r>
            <w:r>
              <w:rPr>
                <w:rFonts w:ascii="Times New Roman" w:hAnsi="Times New Roman"/>
                <w:sz w:val="24"/>
              </w:rPr>
              <w:t xml:space="preserve"> заседания: протокол №1 от 16.12.2022г.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tabs>
                <w:tab w:leader="none" w:pos="2245" w:val="left"/>
                <w:tab w:leader="none" w:pos="3995" w:val="left"/>
                <w:tab w:leader="none" w:pos="5352" w:val="left"/>
                <w:tab w:leader="none" w:pos="7449" w:val="lef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внутреннего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контроля </w:t>
            </w:r>
            <w:r>
              <w:rPr>
                <w:rFonts w:ascii="Times New Roman" w:hAnsi="Times New Roman"/>
                <w:spacing w:val="-2"/>
                <w:sz w:val="24"/>
              </w:rPr>
              <w:t>эффективности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t>антикоррупционных мер в ГБУСОН РО «СРЦ Орловского района»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315" w:lineRule="exac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Постоянно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контроль эффективности реализации антикоррупционных мер ведется на постоянной основе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антикоррупционного законодательства и приведение правовых актов ГБУСОН РО «СРЦ Орловского района», регулирующих вопросы противодействия коррупции, в соответствие с федеральными законами, иными правовыми актами Российской Федерации, правовыми актами Ростовской области.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ведется регулярно в течении года.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мер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повышению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эффективности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контроля за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соблюдением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7"/>
                <w:sz w:val="24"/>
              </w:rPr>
              <w:t>работниками ГБУСОН РО «СР</w:t>
            </w:r>
            <w:r>
              <w:rPr>
                <w:rFonts w:ascii="Times New Roman" w:hAnsi="Times New Roman"/>
                <w:sz w:val="24"/>
              </w:rPr>
              <w:t xml:space="preserve">Ц Орловского района» </w:t>
            </w:r>
            <w:r>
              <w:rPr>
                <w:rFonts w:ascii="Times New Roman" w:hAnsi="Times New Roman"/>
                <w:spacing w:val="-2"/>
                <w:sz w:val="24"/>
              </w:rPr>
              <w:t>требований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законодательства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противодействии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коррупции,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касающихся </w:t>
            </w:r>
            <w:r>
              <w:rPr>
                <w:rFonts w:ascii="Times New Roman" w:hAnsi="Times New Roman"/>
                <w:sz w:val="24"/>
              </w:rPr>
              <w:t>предотвращения и урегулирования конфликта интересов, в том числе за привлечением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ответственности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несоблюдения.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pacing w:val="-2"/>
                <w:sz w:val="24"/>
              </w:rPr>
              <w:t>2021-2024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</w:t>
            </w:r>
            <w:r>
              <w:rPr>
                <w:rFonts w:ascii="Times New Roman" w:hAnsi="Times New Roman"/>
                <w:b w:val="0"/>
                <w:sz w:val="24"/>
              </w:rPr>
              <w:t>соблюдению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требований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к</w:t>
            </w:r>
            <w:r>
              <w:rPr>
                <w:rFonts w:ascii="Times New Roman" w:hAnsi="Times New Roman"/>
                <w:b w:val="0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служебному</w:t>
            </w:r>
            <w:r>
              <w:rPr>
                <w:rFonts w:ascii="Times New Roman" w:hAnsi="Times New Roman"/>
                <w:b w:val="0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поведению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сотрудников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 </w:t>
            </w:r>
            <w:r>
              <w:rPr>
                <w:rFonts w:ascii="Times New Roman" w:hAnsi="Times New Roman"/>
                <w:b w:val="0"/>
                <w:sz w:val="24"/>
              </w:rPr>
              <w:t>и урегулированию конфликта</w:t>
            </w:r>
            <w:r>
              <w:rPr>
                <w:rFonts w:ascii="Times New Roman" w:hAnsi="Times New Roman"/>
                <w:b w:val="0"/>
                <w:spacing w:val="-2"/>
                <w:sz w:val="24"/>
              </w:rPr>
              <w:t xml:space="preserve"> интересов.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течении года ситуации конфликта интересов нет. уведомления от работников не поступали. все работники уведомлены о необходимости подавать уведомления в случае возникновения конфликта интересов. 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/>
              <w:ind w:firstLine="0" w:left="131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Профилактика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коррупционных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иных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правонарушений.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оценки коррупционных рисков, возникающих при реализации ГБУСОН РО «СРЦ Орловского района» своих функций; 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Ежегодно,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 в ГБУСОН РО «СРЦ Орловского района»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Коррупционно опасные риски возникающие при реализации ГБУСОН РО «СРЦ Орловского района своих функций утверждены приказом 40/7 от 09.02.2021г. </w:t>
            </w:r>
            <w:r>
              <w:rPr>
                <w:rFonts w:ascii="Times New Roman" w:hAnsi="Times New Roman"/>
                <w:sz w:val="22"/>
              </w:rPr>
              <w:t>В связи с кадровыми изменениями в ГБУСОН РО «СРЦ Орловского района» в 2022г. не оценка не проводилась.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выявлению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случаев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возникновения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конфликта интересов,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сторон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которого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являются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работники ГБУСОН РО «СРЦ Орловского района,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юридической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ответственности.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2022г. проводилась разъяснительная работа, фактов конфликта интересов не выявлено.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рассмотрению уведомлений работников ГБУСОН РО «СРЦ Орловского района» о возникновении личной заинтересованности при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исполнении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обязанностей,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которая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приводит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может</w:t>
            </w:r>
            <w:r>
              <w:rPr>
                <w:rFonts w:ascii="Times New Roman" w:hAnsi="Times New Roman"/>
                <w:sz w:val="24"/>
              </w:rPr>
              <w:t xml:space="preserve"> привести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конфликту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интересов.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</w:t>
            </w:r>
            <w:r>
              <w:rPr>
                <w:rFonts w:ascii="Times New Roman" w:hAnsi="Times New Roman"/>
                <w:b w:val="0"/>
                <w:sz w:val="24"/>
              </w:rPr>
              <w:t>соблюдению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требований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к</w:t>
            </w:r>
            <w:r>
              <w:rPr>
                <w:rFonts w:ascii="Times New Roman" w:hAnsi="Times New Roman"/>
                <w:b w:val="0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служебному</w:t>
            </w:r>
            <w:r>
              <w:rPr>
                <w:rFonts w:ascii="Times New Roman" w:hAnsi="Times New Roman"/>
                <w:b w:val="0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поведению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сотрудников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 </w:t>
            </w:r>
            <w:r>
              <w:rPr>
                <w:rFonts w:ascii="Times New Roman" w:hAnsi="Times New Roman"/>
                <w:b w:val="0"/>
                <w:sz w:val="24"/>
              </w:rPr>
              <w:t>и урегулированию конфликта</w:t>
            </w:r>
            <w:r>
              <w:rPr>
                <w:rFonts w:ascii="Times New Roman" w:hAnsi="Times New Roman"/>
                <w:b w:val="0"/>
                <w:spacing w:val="-2"/>
                <w:sz w:val="24"/>
              </w:rPr>
              <w:t xml:space="preserve"> интересов.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2022 г. уведомления о возникновении личной заинтересованности не поступали.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tabs>
                <w:tab w:leader="none" w:pos="1886" w:val="left"/>
                <w:tab w:leader="none" w:pos="2979" w:val="left"/>
                <w:tab w:leader="none" w:pos="3504" w:val="left"/>
                <w:tab w:leader="none" w:pos="5463" w:val="left"/>
                <w:tab w:leader="none" w:pos="7266" w:val="lef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уведомлений </w:t>
            </w:r>
            <w:r>
              <w:rPr>
                <w:rFonts w:ascii="Times New Roman" w:hAnsi="Times New Roman"/>
                <w:spacing w:val="-2"/>
                <w:sz w:val="24"/>
              </w:rPr>
              <w:t>работников ГБУСОН РО «СРЦ Орловского района»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фактах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обращения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склонения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совершению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коррупционных правонарушений.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2022г. уведомления от работников ГБУСОН РО «СРЦ Орловского районе» о фактах обращения в целях склонения к совершению коррупционных правонарушений не поступали.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доведению до граждан, поступающих на работу в ГБУСОН РО «СРЦ Орловского района» положений действующего законодательства Российской Федерации и Ростовской области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противодействии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коррупции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(под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подпись,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фиксацией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факта </w:t>
            </w:r>
            <w:r>
              <w:rPr>
                <w:rFonts w:ascii="Times New Roman" w:hAnsi="Times New Roman"/>
                <w:sz w:val="24"/>
              </w:rPr>
              <w:t>ознакомления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соответствующем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журнале).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поступлении на работу в ГБУСОН РО «СРЦ Орловского района» граждане ознакомлеваются с действующим антикоррупционным законодательством под роспись.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301" w:lineRule="exact"/>
              <w:ind w:firstLine="0" w:left="2477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III.</w:t>
            </w:r>
            <w:r>
              <w:rPr>
                <w:rFonts w:ascii="Times New Roman" w:hAnsi="Times New Roman"/>
                <w:b w:val="1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Антикоррупционная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экспертиза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нормативных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правовых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актов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их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проектов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 установленном порядке антикоррупционной экспертизы нормативных правовых актов ГБУСОН РО «СРЦ Орловского района» и их проектов с учетом мониторинга соответствующей правоприменительной практики.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экспертиза нормативных правовых актов проводится на постоянной основе.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301" w:lineRule="exact"/>
              <w:ind w:firstLine="0" w:left="65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IV.</w:t>
            </w:r>
            <w:r>
              <w:rPr>
                <w:rFonts w:ascii="Times New Roman" w:hAnsi="Times New Roman"/>
                <w:b w:val="1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Антикоррупционная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работа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сфере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закупок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товаров,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работ,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услуг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для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обеспечения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 нужд ГБУСОН РО «СРЦ Орловского района»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tabs>
                <w:tab w:leader="none" w:pos="2895" w:val="left"/>
                <w:tab w:leader="none" w:pos="5381" w:val="lef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pacing w:val="-2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по выявлению личной заинтересованности работников ГБУСОН РО «СРЦ Орловского района» при осуществлении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закупок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товаров,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работ,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услуг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нужд</w:t>
            </w:r>
            <w:r>
              <w:rPr>
                <w:rFonts w:ascii="Times New Roman" w:hAnsi="Times New Roman"/>
                <w:sz w:val="24"/>
              </w:rPr>
              <w:t xml:space="preserve"> учреждения.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члены закупочной комиссии представляют информацию о родственниках, заполняют декларацию конфликта интересов. Личной заинтересованности работников при осуществлении закупок в 2022г. не выявлено.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tabs>
                <w:tab w:leader="none" w:pos="1748" w:val="left"/>
                <w:tab w:leader="none" w:pos="2220" w:val="left"/>
                <w:tab w:leader="none" w:pos="3654" w:val="left"/>
                <w:tab w:leader="none" w:pos="4416" w:val="left"/>
                <w:tab w:leader="none" w:pos="5026" w:val="left"/>
                <w:tab w:leader="none" w:pos="6700" w:val="left"/>
                <w:tab w:leader="none" w:pos="7171" w:val="left"/>
              </w:tabs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Разработка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принятие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мер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выявлению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минимизации </w:t>
            </w:r>
            <w:r>
              <w:rPr>
                <w:rFonts w:ascii="Times New Roman" w:hAnsi="Times New Roman"/>
                <w:sz w:val="24"/>
              </w:rPr>
              <w:t>коррупционных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рисков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осуществлении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закупок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товаров,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работ,</w:t>
            </w:r>
            <w:r>
              <w:rPr>
                <w:rFonts w:ascii="Times New Roman" w:hAnsi="Times New Roman"/>
                <w:sz w:val="24"/>
              </w:rPr>
              <w:t xml:space="preserve"> услуг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нужд</w:t>
            </w:r>
            <w:r>
              <w:rPr>
                <w:rFonts w:ascii="Times New Roman" w:hAnsi="Times New Roman"/>
                <w:sz w:val="24"/>
              </w:rPr>
              <w:t xml:space="preserve"> учреждения.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Проверяется информация об участниках закупки (форма№2) оформляется результат проверки (форма№3)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304" w:lineRule="exact"/>
              <w:ind w:firstLine="0" w:left="3921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V.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Антикоррупционный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мониторинг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обобщение информации о фактах коррупции в ГБУСОН РО «СРЦ Орловского района»; принятие мер по выявлению причин и условий, способствующих коррупционным проявлениям.</w:t>
            </w:r>
          </w:p>
          <w:p w14:paraId="50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Ежеквартально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Фактов коррупции в ГБУСОН РО «СРЦ Орловского района» в 2022г. не выявлено.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301" w:lineRule="exact"/>
              <w:ind w:firstLine="0" w:left="3679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VI.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Информационное</w:t>
            </w:r>
            <w:r>
              <w:rPr>
                <w:rFonts w:ascii="Times New Roman" w:hAnsi="Times New Roman"/>
                <w:b w:val="1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обеспечение</w:t>
            </w:r>
            <w:r>
              <w:rPr>
                <w:rFonts w:ascii="Times New Roman" w:hAnsi="Times New Roman"/>
                <w:b w:val="1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антикоррупционной</w:t>
            </w:r>
            <w:r>
              <w:rPr>
                <w:rFonts w:ascii="Times New Roman" w:hAnsi="Times New Roman"/>
                <w:b w:val="1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работы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официальном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сайте ГБУСОН РО «СРЦ Орловского района»</w:t>
            </w:r>
            <w:r>
              <w:rPr>
                <w:rFonts w:ascii="Times New Roman" w:hAnsi="Times New Roman"/>
                <w:sz w:val="24"/>
              </w:rPr>
              <w:t xml:space="preserve"> актуальной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 об антикоррупционной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деятельности (с </w:t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</w:p>
          <w:p w14:paraId="57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требований утвержденных приказом Министерства труда и социальной защиты Российской Федерации от 07.10.2013 № 530н).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  <w:p w14:paraId="5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мере </w:t>
            </w:r>
            <w:r>
              <w:rPr>
                <w:rFonts w:ascii="Times New Roman" w:hAnsi="Times New Roman"/>
                <w:spacing w:val="-2"/>
                <w:sz w:val="24"/>
              </w:rPr>
              <w:t>необходимости)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2022г. на сайте ГБУСОН РО «СРЦ Орловского района» размещалась информация об антикоррупционной деятельности учреждения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возможности оперативного представления гражданами и организациями информации о фактах коррупции в минтруд области посредством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функционирования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«телефона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доверия»,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приема</w:t>
            </w:r>
          </w:p>
          <w:p w14:paraId="5E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письменных сообщений по вопросам противодействия коррупции, поступающих в министерство.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учреждения в разделе «Противодействие коррупции» размещены телефоны Минтруда, ОВД, Прокуратуры для оперативного представления информации о фактах коррупции.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301" w:lineRule="exact"/>
              <w:ind w:firstLine="0" w:left="3473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VII.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Антикоррупционное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образование,</w:t>
            </w:r>
            <w:r>
              <w:rPr>
                <w:rFonts w:ascii="Times New Roman" w:hAnsi="Times New Roman"/>
                <w:b w:val="1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просвещение</w:t>
            </w:r>
            <w:r>
              <w:rPr>
                <w:rFonts w:ascii="Times New Roman" w:hAnsi="Times New Roman"/>
                <w:b w:val="1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пропаганда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проведения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профессиональному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развитию в области противодействия коррупции работников ГБУСОН РО «СРЦ Орловского района», в должностные обязанности которых входит участие в противодействии коррупции, в том числе их обучения по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дополнительным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профессиональным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программам</w:t>
            </w:r>
            <w:r>
              <w:rPr>
                <w:rFonts w:ascii="Times New Roman" w:hAnsi="Times New Roman"/>
                <w:spacing w:val="76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области</w:t>
            </w:r>
          </w:p>
          <w:p w14:paraId="65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противодействия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В связи с кадровыми изменениями в ГБУСОН РО «СРЦ Орловского района» повышение квалификации лиц, ответственных за работу по противодействию коррупции в 2022 году – не проводилось.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проведения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мероприятий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профессиональному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развитию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области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противодействия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коррупции работников ГБУСОН РО «СРЦ Орловского района», в должностные обязанности которых входит участие в проведении закупок товаров, работ, услуг для обеспечения нужд учреждения, в том числе их </w:t>
            </w:r>
            <w:r>
              <w:rPr>
                <w:rFonts w:ascii="Times New Roman" w:hAnsi="Times New Roman"/>
                <w:spacing w:val="-2"/>
                <w:sz w:val="28"/>
              </w:rPr>
              <w:t>обучения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дополнительным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профессиональным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программам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области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противодействия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 году обучение не проводилось.</w:t>
            </w:r>
          </w:p>
          <w:p w14:paraId="6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tabs>
                <w:tab w:leader="none" w:pos="560" w:val="left"/>
                <w:tab w:leader="none" w:pos="2378" w:val="left"/>
              </w:tabs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5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совещаний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(обучающих</w:t>
            </w:r>
            <w:r>
              <w:rPr>
                <w:rFonts w:ascii="Times New Roman" w:hAnsi="Times New Roman"/>
                <w:spacing w:val="5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мероприятий)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с работниками ГБУСОН РО «СРЦ Орловского района» </w:t>
            </w:r>
            <w:r>
              <w:rPr>
                <w:rFonts w:ascii="Times New Roman" w:hAnsi="Times New Roman"/>
                <w:sz w:val="28"/>
              </w:rPr>
              <w:t>по вопросам противодействия 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проведено ознакомление сотрудников с действующим законодательством по противодействию коррупции.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обучающих семинаров-совещаний с работниками ГБУСОН РО «СРЦ Орловского района» в целях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антикоррупционного просвещения, правового воспитания, популяризации </w:t>
            </w:r>
            <w:r>
              <w:rPr>
                <w:rFonts w:ascii="Times New Roman" w:hAnsi="Times New Roman"/>
                <w:sz w:val="28"/>
              </w:rPr>
              <w:t>этических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стандартов</w:t>
            </w:r>
            <w:r>
              <w:rPr>
                <w:rFonts w:ascii="Times New Roman" w:hAnsi="Times New Roman"/>
                <w:spacing w:val="3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поведения,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также</w:t>
            </w:r>
            <w:r>
              <w:rPr>
                <w:rFonts w:ascii="Times New Roman" w:hAnsi="Times New Roman"/>
                <w:spacing w:val="39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актуальным</w:t>
            </w:r>
            <w:r>
              <w:rPr>
                <w:rFonts w:ascii="Times New Roman" w:hAnsi="Times New Roman"/>
                <w:spacing w:val="39"/>
                <w:sz w:val="28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8"/>
              </w:rPr>
              <w:t>вопросам</w:t>
            </w:r>
          </w:p>
          <w:p w14:paraId="76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применения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законодательства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о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противодействии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гг.,</w:t>
            </w:r>
          </w:p>
          <w:p w14:paraId="7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доклад до 10.11.2024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09.12.2022г. проведено ознакомление сотрудников с антикоррупционным законодательством.</w:t>
            </w:r>
          </w:p>
          <w:p w14:paraId="7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Ежегодно, </w:t>
            </w: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28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Принимали участие в районном конкурсе </w:t>
            </w:r>
            <w:r>
              <w:rPr>
                <w:rFonts w:ascii="Times New Roman" w:hAnsi="Times New Roman"/>
                <w:sz w:val="24"/>
              </w:rPr>
              <w:t>антикоррупционной</w:t>
            </w:r>
            <w:r>
              <w:rPr>
                <w:rFonts w:ascii="Times New Roman" w:hAnsi="Times New Roman"/>
                <w:sz w:val="24"/>
              </w:rPr>
              <w:t xml:space="preserve"> рекламы «Чистые руки» 03.10.2022г. 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VIII. Иные мероприятия по противодействию коррупции.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действующие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противодействию коррупции в соответствии с Национальным планом противодействия коррупции на 2021-2024 гг. и планами Правительства Ростовской области и минтруда области, обеспечение контроля их выполнения.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01.09.2021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  <w:p w14:paraId="8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внесение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соответствующих </w:t>
            </w:r>
            <w:r>
              <w:rPr>
                <w:rFonts w:ascii="Times New Roman" w:hAnsi="Times New Roman"/>
                <w:sz w:val="24"/>
              </w:rPr>
              <w:t xml:space="preserve">изменений, в </w:t>
            </w:r>
            <w:r>
              <w:rPr>
                <w:rFonts w:ascii="Times New Roman" w:hAnsi="Times New Roman"/>
                <w:spacing w:val="-2"/>
                <w:sz w:val="24"/>
              </w:rPr>
              <w:t>течение</w:t>
            </w:r>
          </w:p>
          <w:p w14:paraId="8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2021-2024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  <w:p w14:paraId="8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обеспечение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их актуализации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контроля их</w:t>
            </w:r>
          </w:p>
          <w:p w14:paraId="8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выполнения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 в ГБУСОН РО «СРЦ Орловского района»</w:t>
            </w:r>
          </w:p>
          <w:p w14:paraId="8A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2022г. изменения в действующий план мероприятий по противодействию коррупции ГБУСОН РО «СРЦ Орловского района не вносились.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 по работе с персоналом минтруда области отчетов о результатах исполнения Указа Президента Российской Федерации от 16.08.2021 № 478 «О Национальном плане противодействия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коррупции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годы»,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плана</w:t>
            </w:r>
          </w:p>
          <w:p w14:paraId="8E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противодействия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коррупции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2021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2024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годы.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порядке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сроки,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определенные </w:t>
            </w:r>
            <w:r>
              <w:rPr>
                <w:rFonts w:ascii="Times New Roman" w:hAnsi="Times New Roman"/>
                <w:spacing w:val="-4"/>
                <w:sz w:val="24"/>
              </w:rPr>
              <w:t>минтрудом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письмо от </w:t>
            </w:r>
            <w:r>
              <w:rPr>
                <w:rFonts w:ascii="Times New Roman" w:hAnsi="Times New Roman"/>
                <w:sz w:val="24"/>
              </w:rPr>
              <w:t>26.12.2022г.  №928</w:t>
            </w:r>
          </w:p>
          <w:p w14:paraId="9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работы по актуализации информации, размещенной на информационных стендах в здании ГБУСОН РО «СРЦ Орловского района» направленной на профилактику коррупционных и иных правонарушений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стороны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учреждения,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а</w:t>
            </w:r>
          </w:p>
          <w:p w14:paraId="95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информации об адресах и телефонах, по которым можно сообщить о фактах 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  <w:p w14:paraId="97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мере </w:t>
            </w:r>
            <w:r>
              <w:rPr>
                <w:rFonts w:ascii="Times New Roman" w:hAnsi="Times New Roman"/>
                <w:spacing w:val="-2"/>
                <w:sz w:val="24"/>
              </w:rPr>
              <w:t>необходимости)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2022г. информация размещалась и актуализировалась по мере необходимости.</w:t>
            </w:r>
          </w:p>
        </w:tc>
      </w:tr>
    </w:tbl>
    <w:p w14:paraId="9A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9B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9C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9D000000">
      <w:pPr>
        <w:spacing w:after="0" w:line="360" w:lineRule="auto"/>
        <w:ind/>
        <w:rPr>
          <w:rFonts w:ascii="Times New Roman" w:hAnsi="Times New Roman"/>
          <w:sz w:val="24"/>
        </w:rPr>
      </w:pPr>
    </w:p>
    <w:sectPr>
      <w:pgSz w:h="11908" w:orient="landscape" w:w="16848"/>
      <w:pgMar w:bottom="992" w:footer="708" w:gutter="0" w:header="708" w:left="1417" w:right="850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1"/>
    <w:link w:val="Style_13_ch"/>
    <w:rPr>
      <w:color w:val="0000FF"/>
      <w:u w:val="single"/>
    </w:rPr>
  </w:style>
  <w:style w:styleId="Style_13_ch" w:type="character">
    <w:name w:val="Hyperlink"/>
    <w:basedOn w:val="Style_11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ConsPlusNormal"/>
    <w:link w:val="Style_1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7_ch" w:type="character">
    <w:name w:val="ConsPlusNormal"/>
    <w:link w:val="Style_17"/>
    <w:rPr>
      <w:rFonts w:ascii="Arial" w:hAnsi="Arial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Standard"/>
    <w:link w:val="Style_22_ch"/>
    <w:pPr>
      <w:widowControl w:val="0"/>
      <w:spacing w:after="0" w:line="240" w:lineRule="auto"/>
      <w:ind/>
    </w:pPr>
    <w:rPr>
      <w:rFonts w:ascii="Arial" w:hAnsi="Arial"/>
      <w:sz w:val="21"/>
    </w:rPr>
  </w:style>
  <w:style w:styleId="Style_22_ch" w:type="character">
    <w:name w:val="Standard"/>
    <w:link w:val="Style_22"/>
    <w:rPr>
      <w:rFonts w:ascii="Arial" w:hAnsi="Arial"/>
      <w:sz w:val="21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2024-12-19T08:31:00Z</dcterms:modified>
</cp:coreProperties>
</file>