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462C42" w:rsidP="00755EA7">
      <w:pPr>
        <w:pStyle w:val="ConsPlusNormal"/>
        <w:jc w:val="center"/>
        <w:outlineLvl w:val="0"/>
        <w:rPr>
          <w:b/>
          <w:sz w:val="36"/>
          <w:szCs w:val="36"/>
        </w:rPr>
      </w:pPr>
      <w:bookmarkStart w:id="0" w:name="_GoBack"/>
      <w:bookmarkEnd w:id="0"/>
      <w:r w:rsidRPr="00954651">
        <w:rPr>
          <w:b/>
          <w:sz w:val="36"/>
          <w:szCs w:val="36"/>
        </w:rPr>
        <w:t>ПАМЯТКА</w:t>
      </w:r>
    </w:p>
    <w:p w:rsidR="00462C42" w:rsidRPr="0061281F" w:rsidP="00755EA7">
      <w:pPr>
        <w:pStyle w:val="ConsPlusNormal"/>
        <w:jc w:val="center"/>
        <w:outlineLvl w:val="0"/>
        <w:rPr>
          <w:b/>
          <w:sz w:val="18"/>
          <w:szCs w:val="18"/>
        </w:rPr>
      </w:pPr>
    </w:p>
    <w:p w:rsidR="00462C42" w:rsidRPr="00EE02D0" w:rsidP="00755EA7">
      <w:pPr>
        <w:pStyle w:val="ConsPlusNormal"/>
        <w:jc w:val="center"/>
        <w:rPr>
          <w:b/>
          <w:sz w:val="32"/>
          <w:szCs w:val="32"/>
        </w:rPr>
      </w:pPr>
      <w:bookmarkStart w:id="1" w:name="P27"/>
      <w:bookmarkEnd w:id="1"/>
      <w:r w:rsidRPr="00EE02D0">
        <w:rPr>
          <w:b/>
        </w:rPr>
        <w:t>ПО УТОЧНЕНИЮ ХАРАКТЕРИСТИК ОБЪЕКТОВ НЕДВИЖИМОСТИ</w:t>
      </w:r>
    </w:p>
    <w:p w:rsidR="00AD7D57" w:rsidP="00AD7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D57" w:rsidRPr="00BF2975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2975">
        <w:rPr>
          <w:rFonts w:ascii="Times New Roman" w:hAnsi="Times New Roman" w:cs="Times New Roman"/>
          <w:b/>
          <w:sz w:val="28"/>
          <w:szCs w:val="28"/>
        </w:rPr>
        <w:t>202</w:t>
      </w:r>
      <w:r w:rsidR="00DC3552">
        <w:rPr>
          <w:rFonts w:ascii="Times New Roman" w:hAnsi="Times New Roman" w:cs="Times New Roman"/>
          <w:b/>
          <w:sz w:val="28"/>
          <w:szCs w:val="28"/>
        </w:rPr>
        <w:t>6</w:t>
      </w:r>
      <w:r w:rsidRPr="00BF2975">
        <w:rPr>
          <w:rFonts w:ascii="Times New Roman" w:hAnsi="Times New Roman" w:cs="Times New Roman"/>
          <w:b/>
          <w:sz w:val="28"/>
          <w:szCs w:val="28"/>
        </w:rPr>
        <w:t xml:space="preserve"> год - </w:t>
      </w:r>
      <w:r w:rsidRPr="00BF2975">
        <w:rPr>
          <w:rFonts w:ascii="Times New Roman" w:hAnsi="Times New Roman" w:cs="Times New Roman"/>
          <w:bCs/>
          <w:iCs/>
          <w:sz w:val="28"/>
          <w:szCs w:val="28"/>
        </w:rPr>
        <w:t>государственная кадастровая оценка в отношении всех учтенных в ЕГРН земельных участков.</w:t>
      </w:r>
    </w:p>
    <w:p w:rsidR="00AD7D57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2975">
        <w:rPr>
          <w:rFonts w:ascii="Times New Roman" w:hAnsi="Times New Roman" w:cs="Times New Roman"/>
          <w:b/>
          <w:sz w:val="28"/>
          <w:szCs w:val="28"/>
        </w:rPr>
        <w:t>202</w:t>
      </w:r>
      <w:r w:rsidR="00DC3552">
        <w:rPr>
          <w:rFonts w:ascii="Times New Roman" w:hAnsi="Times New Roman" w:cs="Times New Roman"/>
          <w:b/>
          <w:sz w:val="28"/>
          <w:szCs w:val="28"/>
        </w:rPr>
        <w:t>7</w:t>
      </w:r>
      <w:r w:rsidRPr="00BF2975">
        <w:rPr>
          <w:rFonts w:ascii="Times New Roman" w:hAnsi="Times New Roman" w:cs="Times New Roman"/>
          <w:b/>
          <w:sz w:val="28"/>
          <w:szCs w:val="28"/>
        </w:rPr>
        <w:t xml:space="preserve"> год - </w:t>
      </w:r>
      <w:r w:rsidRPr="00BF2975"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государственная кадастровая оценка в отношении всех учтенных в ЕГРН зданий, помещений, сооружений, объектов незавершенного строительства, </w:t>
      </w:r>
      <w:r w:rsidRPr="00BF2975">
        <w:rPr>
          <w:rFonts w:ascii="Times New Roman" w:hAnsi="Times New Roman" w:cs="Times New Roman"/>
          <w:bCs/>
          <w:iCs/>
          <w:sz w:val="28"/>
          <w:szCs w:val="28"/>
        </w:rPr>
        <w:t>машино</w:t>
      </w:r>
      <w:r w:rsidRPr="00BF2975">
        <w:rPr>
          <w:rFonts w:ascii="Times New Roman" w:hAnsi="Times New Roman" w:cs="Times New Roman"/>
          <w:bCs/>
          <w:iCs/>
          <w:sz w:val="28"/>
          <w:szCs w:val="28"/>
        </w:rPr>
        <w:t>-мест.</w:t>
      </w:r>
    </w:p>
    <w:p w:rsidR="00851F11" w:rsidRPr="00BF2975" w:rsidP="00C27D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6"/>
        <w:gridCol w:w="8894"/>
      </w:tblGrid>
      <w:tr w:rsidTr="00C27DD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8"/>
        </w:trPr>
        <w:tc>
          <w:tcPr>
            <w:tcW w:w="1386" w:type="dxa"/>
          </w:tcPr>
          <w:p w:rsidR="00462C42" w:rsidP="00C27DDA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723291" cy="473720"/>
                  <wp:effectExtent l="19050" t="0" r="609" b="0"/>
                  <wp:docPr id="5" name="Рисунок 1" descr="https://34.img.avito.st/1280x960/55267899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4.img.avito.st/1280x960/55267899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91" cy="473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4" w:type="dxa"/>
            <w:shd w:val="clear" w:color="auto" w:fill="DBE5F1" w:themeFill="accent1" w:themeFillTint="33"/>
          </w:tcPr>
          <w:p w:rsidR="00462C42" w:rsidRPr="0035208D" w:rsidP="00C27DDA">
            <w:pPr>
              <w:jc w:val="both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3520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Министерство имущественных и земельных отношений, финансового оздоровления предприятий, организаций Ростовской области</w:t>
            </w:r>
            <w:r w:rsidRPr="003520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</w:p>
        </w:tc>
      </w:tr>
      <w:tr w:rsidTr="00C27DDA">
        <w:tblPrEx>
          <w:tblW w:w="0" w:type="auto"/>
          <w:tblLook w:val="04A0"/>
        </w:tblPrEx>
        <w:tc>
          <w:tcPr>
            <w:tcW w:w="10280" w:type="dxa"/>
            <w:gridSpan w:val="2"/>
          </w:tcPr>
          <w:p w:rsidR="00851F11" w:rsidRPr="0035208D" w:rsidP="00C27DDA">
            <w:pPr>
              <w:pStyle w:val="ListParagraph"/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20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Принимает решение о проведении государственной кадастровой оценки и утверждает ее результаты</w:t>
            </w:r>
          </w:p>
          <w:p w:rsidR="00462C42" w:rsidRPr="00851F11" w:rsidP="00C27DDA">
            <w:pPr>
              <w:pStyle w:val="ListParagraph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Tr="00C27DDA">
        <w:tblPrEx>
          <w:tblW w:w="0" w:type="auto"/>
          <w:tblLook w:val="04A0"/>
        </w:tblPrEx>
        <w:trPr>
          <w:trHeight w:val="568"/>
        </w:trPr>
        <w:tc>
          <w:tcPr>
            <w:tcW w:w="1386" w:type="dxa"/>
          </w:tcPr>
          <w:p w:rsidR="00A85254" w:rsidP="00C27DDA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720000" cy="424425"/>
                  <wp:effectExtent l="19050" t="0" r="3900" b="0"/>
                  <wp:docPr id="25" name="Рисунок 1" descr="https://34.img.avito.st/1280x960/55267899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4.img.avito.st/1280x960/55267899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2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4" w:type="dxa"/>
            <w:shd w:val="clear" w:color="auto" w:fill="DBE5F1" w:themeFill="accent1" w:themeFillTint="33"/>
            <w:vAlign w:val="center"/>
          </w:tcPr>
          <w:p w:rsidR="00A85254" w:rsidRPr="0035208D" w:rsidP="00C27DD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520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ГБУ РО «Центр содействия развитию </w:t>
            </w:r>
            <w:r w:rsidRPr="003520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имущественно</w:t>
            </w:r>
            <w:r w:rsidRPr="003520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-земельных отношений Ростовской области»:</w:t>
            </w:r>
          </w:p>
        </w:tc>
      </w:tr>
      <w:tr w:rsidTr="00C27DDA">
        <w:tblPrEx>
          <w:tblW w:w="0" w:type="auto"/>
          <w:tblLook w:val="04A0"/>
        </w:tblPrEx>
        <w:tc>
          <w:tcPr>
            <w:tcW w:w="10280" w:type="dxa"/>
            <w:gridSpan w:val="2"/>
          </w:tcPr>
          <w:p w:rsidR="00A85254" w:rsidRPr="0035208D" w:rsidP="00144ED7">
            <w:pPr>
              <w:pStyle w:val="ListParagraph"/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20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Проводит работы по определению кадастровой стоимости.</w:t>
            </w:r>
          </w:p>
        </w:tc>
      </w:tr>
    </w:tbl>
    <w:p w:rsidR="00AD7D57" w:rsidRPr="00144ED7" w:rsidP="00E3311C">
      <w:pPr>
        <w:pStyle w:val="ConsPlusNormal"/>
        <w:jc w:val="both"/>
        <w:outlineLvl w:val="0"/>
        <w:rPr>
          <w:b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6"/>
        <w:gridCol w:w="8928"/>
      </w:tblGrid>
      <w:tr w:rsidTr="00851F1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0"/>
        </w:trPr>
        <w:tc>
          <w:tcPr>
            <w:tcW w:w="1386" w:type="dxa"/>
          </w:tcPr>
          <w:p w:rsidR="00462C42" w:rsidRPr="00462C42" w:rsidP="006E73DA">
            <w:pPr>
              <w:pStyle w:val="ConsPlusNormal"/>
              <w:jc w:val="center"/>
              <w:outlineLvl w:val="0"/>
              <w:rPr>
                <w:b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718256" cy="466792"/>
                  <wp:effectExtent l="19050" t="0" r="5644" b="0"/>
                  <wp:docPr id="8" name="Рисунок 10" descr="https://a.d-cd.net/63e469es-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.d-cd.net/63e469es-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6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8" w:type="dxa"/>
            <w:shd w:val="clear" w:color="auto" w:fill="DBE5F1" w:themeFill="accent1" w:themeFillTint="33"/>
            <w:vAlign w:val="center"/>
          </w:tcPr>
          <w:p w:rsidR="00462C42" w:rsidRPr="00E3311C" w:rsidP="00755EA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3311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Нормативные правовые акты, которые определяют процедур</w:t>
            </w:r>
            <w:r w:rsidR="00851F1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у:</w:t>
            </w:r>
          </w:p>
        </w:tc>
      </w:tr>
      <w:tr w:rsidTr="00851F11">
        <w:tblPrEx>
          <w:tblW w:w="0" w:type="auto"/>
          <w:tblLook w:val="04A0"/>
        </w:tblPrEx>
        <w:tc>
          <w:tcPr>
            <w:tcW w:w="10314" w:type="dxa"/>
            <w:gridSpan w:val="2"/>
          </w:tcPr>
          <w:p w:rsidR="00DE0D44" w:rsidP="00DE0D44">
            <w:pPr>
              <w:pStyle w:val="ListParagraph"/>
              <w:numPr>
                <w:ilvl w:val="0"/>
                <w:numId w:val="6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D44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B75C75">
              <w:rPr>
                <w:rFonts w:ascii="Times New Roman" w:hAnsi="Times New Roman" w:cs="Times New Roman"/>
                <w:sz w:val="28"/>
                <w:szCs w:val="28"/>
              </w:rPr>
              <w:t>ый закон</w:t>
            </w:r>
            <w:r w:rsidRPr="00DE0D44">
              <w:rPr>
                <w:rFonts w:ascii="Times New Roman" w:hAnsi="Times New Roman" w:cs="Times New Roman"/>
                <w:sz w:val="28"/>
                <w:szCs w:val="28"/>
              </w:rPr>
              <w:t xml:space="preserve"> от 03.07.2016 № 237-ФЗ</w:t>
            </w:r>
            <w:r w:rsidR="00B75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0D44">
              <w:rPr>
                <w:rFonts w:ascii="Times New Roman" w:hAnsi="Times New Roman" w:cs="Times New Roman"/>
                <w:sz w:val="28"/>
                <w:szCs w:val="28"/>
              </w:rPr>
              <w:t>«О государственной кадастровой оценке»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75C75" w:rsidRPr="00DE0D44" w:rsidP="00DE0D44">
            <w:pPr>
              <w:pStyle w:val="ListParagraph"/>
              <w:numPr>
                <w:ilvl w:val="0"/>
                <w:numId w:val="6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13.07.2015 № 218-ФЗ «О государственной регистрации недвижимости»;</w:t>
            </w:r>
          </w:p>
          <w:p w:rsidR="00B75C75" w:rsidRPr="00DE0D44" w:rsidP="003322DB">
            <w:pPr>
              <w:pStyle w:val="ListParagraph"/>
              <w:numPr>
                <w:ilvl w:val="0"/>
                <w:numId w:val="6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C75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Pr="003322DB" w:rsidR="003322DB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r w:rsidRPr="003322DB" w:rsidR="003322DB">
              <w:rPr>
                <w:rFonts w:ascii="Times New Roman" w:hAnsi="Times New Roman" w:cs="Times New Roman"/>
                <w:sz w:val="28"/>
                <w:szCs w:val="28"/>
              </w:rPr>
              <w:t xml:space="preserve"> от 24.05.2021 </w:t>
            </w:r>
            <w:r w:rsidR="003322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22DB" w:rsidR="00332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22DB" w:rsidR="003322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322DB" w:rsidR="003322DB">
              <w:rPr>
                <w:rFonts w:ascii="Times New Roman" w:hAnsi="Times New Roman" w:cs="Times New Roman"/>
                <w:sz w:val="28"/>
                <w:szCs w:val="28"/>
              </w:rPr>
              <w:t xml:space="preserve">/0216 </w:t>
            </w:r>
            <w:r w:rsidR="003322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22DB" w:rsidR="003322DB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рассмотрения декларации о характеристиках объекта недвижимости, в том числе ее формы</w:t>
            </w:r>
            <w:r w:rsidR="003322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AD7D57" w:rsidRPr="00F362ED" w:rsidP="00E549F8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930"/>
      </w:tblGrid>
      <w:tr w:rsidTr="00851F1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E3311C" w:rsidP="00DE0D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12000" cy="395435"/>
                  <wp:effectExtent l="19050" t="0" r="0" b="0"/>
                  <wp:docPr id="7" name="Рисунок 7" descr="https://im0-tub-ru.yandex.net/i?id=05c5bf0dbacbb326ee9a6dbf778d8c77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0-tub-ru.yandex.net/i?id=05c5bf0dbacbb326ee9a6dbf778d8c77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395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shd w:val="clear" w:color="auto" w:fill="DBE5F1" w:themeFill="accent1" w:themeFillTint="33"/>
          </w:tcPr>
          <w:p w:rsidR="00E3311C" w:rsidP="00DE0D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11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Какие характеристики </w:t>
            </w:r>
            <w:r w:rsidR="00F773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объектов недвижимости </w:t>
            </w:r>
            <w:r w:rsidRPr="00E3311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могут влиять на величину кадастровой стоимости?</w:t>
            </w:r>
          </w:p>
        </w:tc>
      </w:tr>
      <w:tr w:rsidTr="00851F11">
        <w:tblPrEx>
          <w:tblW w:w="0" w:type="auto"/>
          <w:tblLook w:val="04A0"/>
        </w:tblPrEx>
        <w:tc>
          <w:tcPr>
            <w:tcW w:w="10314" w:type="dxa"/>
            <w:gridSpan w:val="2"/>
          </w:tcPr>
          <w:p w:rsidR="00F77399" w:rsidRPr="00F77399" w:rsidP="00F7739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77399">
              <w:rPr>
                <w:rFonts w:ascii="Times New Roman" w:hAnsi="Times New Roman" w:cs="Times New Roman"/>
                <w:sz w:val="28"/>
                <w:szCs w:val="28"/>
              </w:rPr>
              <w:t>естоположение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адрес</w:t>
            </w:r>
            <w:r w:rsidRPr="00F773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7399" w:rsidRPr="00F77399" w:rsidP="00F7739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77399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r w:rsidR="00106475"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разрешенного</w:t>
            </w:r>
            <w:r w:rsidRPr="00F7739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наименование</w:t>
            </w:r>
            <w:r w:rsidRPr="00F773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7399" w:rsidP="00F7739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399">
              <w:rPr>
                <w:rFonts w:ascii="Times New Roman" w:hAnsi="Times New Roman" w:cs="Times New Roman"/>
                <w:sz w:val="28"/>
                <w:szCs w:val="28"/>
              </w:rPr>
              <w:t>площадь;</w:t>
            </w:r>
          </w:p>
          <w:p w:rsidR="00F77399" w:rsidP="00F7739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стен;</w:t>
            </w:r>
          </w:p>
          <w:p w:rsidR="00F77399" w:rsidP="00F7739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постройки;</w:t>
            </w:r>
          </w:p>
          <w:p w:rsidR="00F77399" w:rsidRPr="00F77399" w:rsidP="00F7739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и др.</w:t>
            </w:r>
          </w:p>
        </w:tc>
      </w:tr>
    </w:tbl>
    <w:p w:rsidR="00AD7D57" w:rsidRPr="00F362ED" w:rsidP="00E549F8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6"/>
        <w:gridCol w:w="8894"/>
      </w:tblGrid>
      <w:tr w:rsidTr="00851F11">
        <w:tblPrEx>
          <w:tblW w:w="0" w:type="auto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78" w:type="dxa"/>
          </w:tcPr>
          <w:p w:rsidR="00381F5C" w:rsidP="00DE0D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716181" cy="415637"/>
                  <wp:effectExtent l="19050" t="0" r="7719" b="0"/>
                  <wp:docPr id="12" name="Рисунок 13" descr="https://school2.centerstart.ru/sites/school2.centerstart.ru/files/tmp/all-img/%D0%9F%D1%80%D0%BE%D0%B2%D0%B5%D1%80%D0%BA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chool2.centerstart.ru/sites/school2.centerstart.ru/files/tmp/all-img/%D0%9F%D1%80%D0%BE%D0%B2%D0%B5%D1%80%D0%BA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17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4" w:type="dxa"/>
            <w:shd w:val="clear" w:color="auto" w:fill="DBE5F1" w:themeFill="accent1" w:themeFillTint="33"/>
            <w:vAlign w:val="center"/>
          </w:tcPr>
          <w:p w:rsidR="00381F5C" w:rsidP="001F23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F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Где можно проверить хара</w:t>
            </w:r>
            <w:r w:rsidR="00E549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ктеристики объекта недвижимости</w:t>
            </w:r>
            <w:r w:rsidRPr="00381F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?</w:t>
            </w:r>
          </w:p>
        </w:tc>
      </w:tr>
      <w:tr w:rsidTr="00EC1BA5">
        <w:tblPrEx>
          <w:tblW w:w="0" w:type="auto"/>
          <w:tblInd w:w="108" w:type="dxa"/>
          <w:tblLook w:val="04A0"/>
        </w:tblPrEx>
        <w:trPr>
          <w:trHeight w:val="1630"/>
        </w:trPr>
        <w:tc>
          <w:tcPr>
            <w:tcW w:w="10172" w:type="dxa"/>
            <w:gridSpan w:val="2"/>
          </w:tcPr>
          <w:p w:rsidR="00C27DDA" w:rsidRPr="00E06E89" w:rsidP="00B75C75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1F5C" w:rsidP="00B75C75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Заходим на сайт </w:t>
            </w:r>
            <w:r w:rsidRPr="00E06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Росреестра</w:t>
            </w:r>
            <w:r w:rsidRPr="00E06E89" w:rsidR="00D82A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06E89" w:rsidR="00E06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fldChar w:fldCharType="begin"/>
            </w:r>
            <w:r>
              <w:instrText xml:space="preserve"> HYPERLINK "https://rosreestr.gov.ru/" </w:instrText>
            </w:r>
            <w:r>
              <w:fldChar w:fldCharType="separate"/>
            </w:r>
            <w:r w:rsidRPr="00E06E89" w:rsidR="00E06E89"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https:/rosreestr.gov.ru/</w:t>
            </w:r>
            <w:r>
              <w:fldChar w:fldCharType="end"/>
            </w:r>
            <w:r w:rsidRPr="00E06E89" w:rsidR="00E06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E06E89" w:rsidR="00D82A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 портал Национальной системы пространственных данных (</w:t>
            </w:r>
            <w:r>
              <w:fldChar w:fldCharType="begin"/>
            </w:r>
            <w:r>
              <w:instrText xml:space="preserve"> HYPERLINK "https://nspd.gov.ru/" </w:instrText>
            </w:r>
            <w:r>
              <w:fldChar w:fldCharType="separate"/>
            </w:r>
            <w:r w:rsidRPr="00E06E89" w:rsidR="00D82A37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https://nspd.gov.ru/</w:t>
            </w:r>
            <w:r>
              <w:fldChar w:fldCharType="end"/>
            </w:r>
            <w:r w:rsidRPr="00E06E89" w:rsidR="00D82A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C3A63">
              <w:rPr>
                <w:rFonts w:ascii="Times New Roman" w:hAnsi="Times New Roman" w:cs="Times New Roman"/>
                <w:sz w:val="28"/>
                <w:szCs w:val="28"/>
              </w:rPr>
              <w:t xml:space="preserve"> и находим свой объект на Публичной кадастровой карте</w:t>
            </w:r>
            <w:r w:rsidRPr="006C3A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либо в разделе Справочная информация по объектам недвижимости</w:t>
            </w:r>
            <w:r w:rsidRPr="006C3A63" w:rsidR="00D82A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6C3A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либо заказываем выписку из ЕГРН.</w:t>
            </w:r>
          </w:p>
          <w:p w:rsidR="00AC1DA7" w:rsidRPr="006C3A63" w:rsidP="00B75C75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44C8" w:rsidRPr="004B24E1" w:rsidP="005D469D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3A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Также проверить наличие и достоверность характеристик объектов недвижимости, влияющих на определение кадастровой стоимости, можно на сайте </w:t>
            </w:r>
            <w:r w:rsidRPr="006C3A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минимущества</w:t>
            </w:r>
            <w:r w:rsidRPr="006C3A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Ростовской области в разделе «Деятельность/ Государственная кадастровая оценк</w:t>
            </w:r>
            <w:r w:rsidRPr="004B2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а/</w:t>
            </w:r>
            <w:r w:rsidRPr="004B2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>
              <w:fldChar w:fldCharType="begin"/>
            </w:r>
            <w:r>
              <w:instrText xml:space="preserve"> HYPERLINK "https://mioro.donland.ru/activity/20386/" </w:instrText>
            </w:r>
            <w:r>
              <w:fldChar w:fldCharType="separate"/>
            </w:r>
            <w:r w:rsidRPr="004B24E1"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shd w:val="clear" w:color="auto" w:fill="FFFFFF"/>
              </w:rPr>
              <w:t>Перечни объектов оценки</w:t>
            </w:r>
            <w:r>
              <w:fldChar w:fldCharType="end"/>
            </w:r>
            <w:r w:rsidRPr="006C3A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C1BA5" w:rsidR="005D46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B24E1" w:rsidR="005D46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>
              <w:fldChar w:fldCharType="begin"/>
            </w:r>
            <w:r>
              <w:instrText xml:space="preserve"> HYPERLINK "https://mioro.donland.ru/activity/20386/" </w:instrText>
            </w:r>
            <w:r>
              <w:fldChar w:fldCharType="separate"/>
            </w:r>
            <w:r w:rsidRPr="00144ED7" w:rsidR="00144ED7">
              <w:rPr>
                <w:rStyle w:val="Hyperlink"/>
                <w:rFonts w:ascii="Times New Roman" w:hAnsi="Times New Roman" w:cs="Times New Roman"/>
                <w:i/>
                <w:sz w:val="28"/>
                <w:szCs w:val="28"/>
              </w:rPr>
              <w:t>https://mioro.donland.ru/activity/20386/</w:t>
            </w:r>
            <w:r>
              <w:fldChar w:fldCharType="end"/>
            </w:r>
            <w:r w:rsidRPr="004B24E1" w:rsidR="005D46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  <w:r w:rsidRPr="004B24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EC1BA5" w:rsidRPr="00EC1BA5" w:rsidP="005D469D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231F" w:rsidP="006E73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964"/>
      </w:tblGrid>
      <w:tr w:rsidTr="00851F11">
        <w:tblPrEx>
          <w:tblW w:w="10348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1384" w:type="dxa"/>
          </w:tcPr>
          <w:p w:rsidR="00E549F8" w:rsidP="006E73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>
                  <wp:extent cx="505158" cy="428425"/>
                  <wp:effectExtent l="19050" t="0" r="9192" b="0"/>
                  <wp:docPr id="14" name="Рисунок 16" descr="https://im0-tub-ru.yandex.net/i?id=eb13c1034f7d69cc052a1d142bc80a49&amp;ref=rim&amp;n=33&amp;w=215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m0-tub-ru.yandex.net/i?id=eb13c1034f7d69cc052a1d142bc80a49&amp;ref=rim&amp;n=33&amp;w=215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22" cy="427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shd w:val="clear" w:color="auto" w:fill="DBE5F1" w:themeFill="accent1" w:themeFillTint="33"/>
          </w:tcPr>
          <w:p w:rsidR="00E549F8" w:rsidP="005D46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549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Что делать в случае, если данные об объекте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549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недвижимости некорректные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? Способы </w:t>
            </w:r>
            <w:r w:rsidR="005D469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уточнения характеристик</w:t>
            </w:r>
            <w:r w:rsidR="00B679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rPr>
          <w:trHeight w:val="2211"/>
        </w:trPr>
        <w:tc>
          <w:tcPr>
            <w:tcW w:w="10348" w:type="dxa"/>
            <w:gridSpan w:val="2"/>
          </w:tcPr>
          <w:p w:rsidR="00E549F8" w:rsidRPr="00CB2E1A" w:rsidP="00EB30B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подаем заявление </w:t>
            </w:r>
            <w:r w:rsidR="00D47DCF">
              <w:rPr>
                <w:rFonts w:ascii="Times New Roman" w:hAnsi="Times New Roman" w:cs="Times New Roman"/>
                <w:sz w:val="28"/>
                <w:szCs w:val="28"/>
              </w:rPr>
              <w:t xml:space="preserve">через личный кабинет </w:t>
            </w:r>
            <w:r w:rsidR="00D47DCF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69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 сведени</w:t>
            </w:r>
            <w:r w:rsidR="005D469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 ЕГРН и документы, подтверждающие фак</w:t>
            </w:r>
            <w:r w:rsidR="00B75C75">
              <w:rPr>
                <w:rFonts w:ascii="Times New Roman" w:hAnsi="Times New Roman" w:cs="Times New Roman"/>
                <w:sz w:val="28"/>
                <w:szCs w:val="28"/>
              </w:rPr>
              <w:t>т изменений и основания для них</w:t>
            </w:r>
            <w:r w:rsidR="00B578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49F8" w:rsidP="00B75C7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подаем заявление</w:t>
            </w:r>
            <w:r w:rsidR="00D47DCF">
              <w:rPr>
                <w:rFonts w:ascii="Times New Roman" w:hAnsi="Times New Roman" w:cs="Times New Roman"/>
                <w:sz w:val="28"/>
                <w:szCs w:val="28"/>
              </w:rPr>
              <w:t xml:space="preserve"> через портал </w:t>
            </w:r>
            <w:r w:rsidR="00D47DCF">
              <w:rPr>
                <w:rFonts w:ascii="Times New Roman" w:hAnsi="Times New Roman" w:cs="Times New Roman"/>
                <w:sz w:val="28"/>
                <w:szCs w:val="28"/>
              </w:rPr>
              <w:t>Госуслуг</w:t>
            </w:r>
            <w:r w:rsidR="00D47DCF">
              <w:rPr>
                <w:rFonts w:ascii="Times New Roman" w:hAnsi="Times New Roman" w:cs="Times New Roman"/>
                <w:sz w:val="28"/>
                <w:szCs w:val="28"/>
              </w:rPr>
              <w:t xml:space="preserve"> либо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 в МФЦ </w:t>
            </w:r>
            <w:r w:rsidR="00D47DC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</w:t>
            </w:r>
            <w:r w:rsidRPr="00CB2E1A" w:rsidR="00D47DCF">
              <w:rPr>
                <w:rFonts w:ascii="Times New Roman" w:hAnsi="Times New Roman" w:cs="Times New Roman"/>
                <w:sz w:val="28"/>
                <w:szCs w:val="28"/>
              </w:rPr>
              <w:t xml:space="preserve"> сведени</w:t>
            </w:r>
            <w:r w:rsidR="00D47DC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2E1A" w:rsidR="00D47DCF">
              <w:rPr>
                <w:rFonts w:ascii="Times New Roman" w:hAnsi="Times New Roman" w:cs="Times New Roman"/>
                <w:sz w:val="28"/>
                <w:szCs w:val="28"/>
              </w:rPr>
              <w:t xml:space="preserve"> ЕГРН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документы, подтверждающие фак</w:t>
            </w:r>
            <w:r w:rsidR="00B75C75">
              <w:rPr>
                <w:rFonts w:ascii="Times New Roman" w:hAnsi="Times New Roman" w:cs="Times New Roman"/>
                <w:sz w:val="28"/>
                <w:szCs w:val="28"/>
              </w:rPr>
              <w:t>т изменений и основания для них;</w:t>
            </w:r>
          </w:p>
          <w:p w:rsidR="00B75C75" w:rsidP="00B75C7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подаем декларацию о характеристиках объекта недвижимости в ГБУ РО «Центр содействия развитию 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имущественно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-земельных отношений Ростовской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1BA5" w:rsidRPr="00CB2E1A" w:rsidP="004B24E1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30BE" w:rsidRPr="00F362ED" w:rsidP="00BF7C8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964"/>
      </w:tblGrid>
      <w:tr w:rsidTr="00851F11">
        <w:tblPrEx>
          <w:tblW w:w="10348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88"/>
        </w:trPr>
        <w:tc>
          <w:tcPr>
            <w:tcW w:w="1384" w:type="dxa"/>
          </w:tcPr>
          <w:p w:rsidR="00E549F8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73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575630" cy="364481"/>
                  <wp:effectExtent l="19050" t="0" r="0" b="0"/>
                  <wp:docPr id="31" name="Рисунок 16" descr="Сним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rcRect l="14802" r="11987" b="20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479" cy="36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shd w:val="clear" w:color="auto" w:fill="DBE5F1" w:themeFill="accent1" w:themeFillTint="33"/>
            <w:vAlign w:val="center"/>
          </w:tcPr>
          <w:p w:rsidR="00E549F8" w:rsidP="00755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31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Кто может подать декларацию?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c>
          <w:tcPr>
            <w:tcW w:w="10348" w:type="dxa"/>
            <w:gridSpan w:val="2"/>
          </w:tcPr>
          <w:p w:rsidR="00C10855" w:rsidP="00C10855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31A" w:rsidRPr="00CB2E1A" w:rsidP="00F843E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недвижимости;</w:t>
            </w:r>
          </w:p>
          <w:p w:rsidR="00F843EC" w:rsidRPr="00CB2E1A" w:rsidP="00F843E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обладатель иных вещных прав в отношении указанного объекта;</w:t>
            </w:r>
          </w:p>
          <w:p w:rsidR="00F843EC" w:rsidRPr="00CB2E1A" w:rsidP="00F843E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владелец и пользователь объектов недвижимости на основании обязательств, предусмотренных договором аренды, безвозмездного пользования;</w:t>
            </w:r>
          </w:p>
          <w:p w:rsidR="00F843EC" w:rsidP="00F843E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представитель заявителя при наличии доверенности или иного подтверждающего полномочия представителя заверенного документа.</w:t>
            </w:r>
          </w:p>
          <w:p w:rsidR="00EC1BA5" w:rsidRPr="00EC1BA5" w:rsidP="00EC1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9F8" w:rsidRPr="00F362ED" w:rsidP="00BF7C8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9247"/>
      </w:tblGrid>
      <w:tr w:rsidTr="00851F11">
        <w:tblPrEx>
          <w:tblW w:w="10348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843EC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3E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Декларация о характеристиках объекта недвижимости может быть подана заявителем или его представителем</w:t>
            </w:r>
            <w:r w:rsidR="00B679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rPr>
          <w:trHeight w:val="5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EC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422163" cy="332510"/>
                  <wp:effectExtent l="19050" t="0" r="0" b="0"/>
                  <wp:docPr id="23" name="Рисунок 22" descr="https://im0-tub-ru.yandex.net/i?id=54c454fe92fd83c781b1f5b46de45e25&amp;ref=rim&amp;n=33&amp;w=176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m0-tub-ru.yandex.net/i?id=54c454fe92fd83c781b1f5b46de45e25&amp;ref=rim&amp;n=33&amp;w=176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008" cy="334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C" w:rsidRPr="00CB2E1A" w:rsidP="00F8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лично;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rPr>
          <w:trHeight w:val="5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EC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364481" cy="306931"/>
                  <wp:effectExtent l="19050" t="0" r="0" b="0"/>
                  <wp:docPr id="33" name="Рисунок 33" descr="https://im0-tub-ru.yandex.net/i?id=ad339f5df6b1144098368e06ad6e3200&amp;ref=rim&amp;n=33&amp;w=215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im0-tub-ru.yandex.net/i?id=ad339f5df6b1144098368e06ad6e3200&amp;ref=rim&amp;n=33&amp;w=215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665" cy="307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C" w:rsidRPr="00CB2E1A" w:rsidP="00F8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регистрируемым почтовым отправлением с уведомлением о вручении;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rPr>
          <w:trHeight w:val="3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EC" w:rsidP="00FF20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364486" cy="306931"/>
                  <wp:effectExtent l="19050" t="0" r="0" b="0"/>
                  <wp:docPr id="29" name="Рисунок 42" descr="https://static7.depositphotos.com/1054850/702/i/950/depositphotos_7021341-stock-photo-blue-e-mail-sym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static7.depositphotos.com/1054850/702/i/950/depositphotos_7021341-stock-photo-blue-e-mail-symb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344" cy="307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C" w:rsidRPr="00CB2E1A" w:rsidP="00F8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с использованием сети «Интернет» (например, по электронной почте).</w:t>
            </w:r>
          </w:p>
        </w:tc>
      </w:tr>
    </w:tbl>
    <w:p w:rsidR="00E549F8" w:rsidRPr="00F362ED" w:rsidP="00BF7C8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02"/>
        <w:gridCol w:w="8646"/>
      </w:tblGrid>
      <w:tr w:rsidTr="00CF156B">
        <w:tblPrEx>
          <w:tblW w:w="10348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1039"/>
        </w:trPr>
        <w:tc>
          <w:tcPr>
            <w:tcW w:w="1702" w:type="dxa"/>
            <w:vMerge w:val="restart"/>
            <w:vAlign w:val="center"/>
          </w:tcPr>
          <w:p w:rsidR="00CB2E1A" w:rsidP="00CB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978478" cy="812090"/>
                  <wp:effectExtent l="19050" t="0" r="0" b="0"/>
                  <wp:docPr id="32" name="Рисунок 46" descr="https://lizaalert.org/wp-content/uploads/2021/02/Dsm9ahdXoAEjx4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lizaalert.org/wp-content/uploads/2021/02/Dsm9ahdXoAEjx4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775" cy="816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</w:tcPr>
          <w:p w:rsidR="00CB2E1A" w:rsidP="00CB2E1A">
            <w:pPr>
              <w:pStyle w:val="ListParagraph"/>
              <w:numPr>
                <w:ilvl w:val="0"/>
                <w:numId w:val="9"/>
              </w:numPr>
              <w:tabs>
                <w:tab w:val="left" w:pos="846"/>
              </w:tabs>
              <w:ind w:left="-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В декларации на бумажном носителе </w:t>
            </w:r>
            <w:r w:rsidRPr="00CB2E1A">
              <w:rPr>
                <w:rFonts w:ascii="Times New Roman" w:hAnsi="Times New Roman" w:cs="Times New Roman"/>
                <w:b/>
                <w:sz w:val="28"/>
                <w:szCs w:val="28"/>
              </w:rPr>
              <w:t>каждый лист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2E1A">
              <w:rPr>
                <w:rFonts w:ascii="Times New Roman" w:hAnsi="Times New Roman" w:cs="Times New Roman"/>
                <w:b/>
                <w:sz w:val="28"/>
                <w:szCs w:val="28"/>
              </w:rPr>
              <w:t>заверяется собственноручной подписью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аявителя или его представителя.</w:t>
            </w:r>
          </w:p>
          <w:p w:rsidR="00CB2E1A" w:rsidRPr="00CB2E1A" w:rsidP="00CB2E1A">
            <w:pPr>
              <w:pStyle w:val="ListParagraph"/>
              <w:numPr>
                <w:ilvl w:val="0"/>
                <w:numId w:val="9"/>
              </w:numPr>
              <w:tabs>
                <w:tab w:val="left" w:pos="846"/>
              </w:tabs>
              <w:ind w:left="-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Декларация в форме электронного документа подписывается усиленной квалифицированной электронной подписью.</w:t>
            </w:r>
          </w:p>
        </w:tc>
      </w:tr>
      <w:tr w:rsidTr="00CF156B">
        <w:tblPrEx>
          <w:tblW w:w="10348" w:type="dxa"/>
          <w:tblInd w:w="108" w:type="dxa"/>
          <w:tblLayout w:type="fixed"/>
          <w:tblLook w:val="04A0"/>
        </w:tblPrEx>
        <w:trPr>
          <w:trHeight w:val="1073"/>
        </w:trPr>
        <w:tc>
          <w:tcPr>
            <w:tcW w:w="1702" w:type="dxa"/>
            <w:vMerge/>
          </w:tcPr>
          <w:p w:rsidR="00CB2E1A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</w:tcPr>
          <w:p w:rsidR="00CB2E1A" w:rsidP="003322DB">
            <w:pPr>
              <w:pStyle w:val="ListParagraph"/>
              <w:numPr>
                <w:ilvl w:val="0"/>
                <w:numId w:val="9"/>
              </w:numPr>
              <w:tabs>
                <w:tab w:val="left" w:pos="846"/>
              </w:tabs>
              <w:ind w:left="-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Декларация подается строго по форме, утвержденной приказом </w:t>
            </w:r>
            <w:r w:rsidRPr="003322DB" w:rsidR="003322DB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r w:rsidRPr="003322DB" w:rsidR="003322DB">
              <w:rPr>
                <w:rFonts w:ascii="Times New Roman" w:hAnsi="Times New Roman" w:cs="Times New Roman"/>
                <w:sz w:val="28"/>
                <w:szCs w:val="28"/>
              </w:rPr>
              <w:t xml:space="preserve"> от 24.05.2021 </w:t>
            </w:r>
            <w:r w:rsidR="003322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22DB" w:rsidR="00332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22DB" w:rsidR="003322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322DB" w:rsidR="003322DB">
              <w:rPr>
                <w:rFonts w:ascii="Times New Roman" w:hAnsi="Times New Roman" w:cs="Times New Roman"/>
                <w:sz w:val="28"/>
                <w:szCs w:val="28"/>
              </w:rPr>
              <w:t>/0216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2E1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на каждый объект недвижимости отдельно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3A63" w:rsidRPr="00CB2E1A" w:rsidP="006C3A63">
            <w:pPr>
              <w:pStyle w:val="ListParagraph"/>
              <w:tabs>
                <w:tab w:val="left" w:pos="846"/>
              </w:tabs>
              <w:ind w:left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200A" w:rsidRPr="00CF156B" w:rsidP="00BF7C8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8930"/>
      </w:tblGrid>
      <w:tr w:rsidTr="00851F11">
        <w:tblPrEx>
          <w:tblW w:w="10348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8" w:type="dxa"/>
            <w:gridSpan w:val="2"/>
            <w:shd w:val="clear" w:color="auto" w:fill="DBE5F1" w:themeFill="accent1" w:themeFillTint="33"/>
          </w:tcPr>
          <w:p w:rsidR="0054785D" w:rsidRPr="00B67966" w:rsidP="00B6796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Образцы заполнения деклараций по разным категориям объектов можно посмотреть здесь: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rPr>
          <w:trHeight w:val="330"/>
        </w:trPr>
        <w:tc>
          <w:tcPr>
            <w:tcW w:w="10348" w:type="dxa"/>
            <w:gridSpan w:val="2"/>
          </w:tcPr>
          <w:p w:rsidR="0054785D" w:rsidRPr="005059FC" w:rsidP="00E90B64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C75"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ГБУ РО «Центр содействия развитию 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имущественно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-земельных отношений Ростовской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</w:t>
            </w:r>
            <w:r w:rsidRPr="00E90B6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«Деятельность/Кадастровая оценка/Декларации об объектах недвижимости»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c>
          <w:tcPr>
            <w:tcW w:w="1418" w:type="dxa"/>
          </w:tcPr>
          <w:p w:rsidR="00E90B64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B64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720000" cy="435854"/>
                  <wp:effectExtent l="19050" t="0" r="3900" b="0"/>
                  <wp:docPr id="17" name="Рисунок 11" descr="https://assets.picspree.com/variants/MemEvoMAVsq7D6eqbJqUgCuv/624f0dc1dff9bdccab032f93c33e79de78481770e79e21d3b0469daf51f02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ssets.picspree.com/variants/MemEvoMAVsq7D6eqbJqUgCuv/624f0dc1dff9bdccab032f93c33e79de78481770e79e21d3b0469daf51f027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35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</w:tcPr>
          <w:p w:rsidR="00E90B64" w:rsidRPr="00E90B64" w:rsidP="00BF7C8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90B64" w:rsidP="00BF7C88">
            <w:pPr>
              <w:jc w:val="both"/>
            </w:pPr>
            <w:r>
              <w:fldChar w:fldCharType="begin"/>
            </w:r>
            <w:r>
              <w:instrText xml:space="preserve"> HYPERLINK "https://razvitie-ro.donland.ru/activity/3187/" </w:instrText>
            </w:r>
            <w:r>
              <w:fldChar w:fldCharType="separate"/>
            </w:r>
            <w:r w:rsidRPr="005059FC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https://razvitie-ro.donland.ru/activity/3187/</w:t>
            </w:r>
            <w:r>
              <w:fldChar w:fldCharType="end"/>
            </w:r>
          </w:p>
          <w:p w:rsidR="00EC1BA5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0B64" w:rsidP="00BF7C8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8"/>
      </w:tblGrid>
      <w:tr w:rsidTr="00851F11">
        <w:tblPrEx>
          <w:tblW w:w="10348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75"/>
        </w:trPr>
        <w:tc>
          <w:tcPr>
            <w:tcW w:w="10348" w:type="dxa"/>
            <w:shd w:val="clear" w:color="auto" w:fill="DBE5F1" w:themeFill="accent1" w:themeFillTint="33"/>
            <w:vAlign w:val="center"/>
          </w:tcPr>
          <w:p w:rsidR="0054785D" w:rsidRPr="00B67966" w:rsidP="00B6796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679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Особенности заполнения декларации</w:t>
            </w:r>
            <w:r w:rsidR="00B679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c>
          <w:tcPr>
            <w:tcW w:w="10348" w:type="dxa"/>
          </w:tcPr>
          <w:p w:rsidR="0054785D" w:rsidP="0054785D">
            <w:pPr>
              <w:pStyle w:val="ListParagraph"/>
              <w:spacing w:before="100" w:beforeAutospacing="1" w:after="100" w:afterAutospacing="1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785D">
              <w:rPr>
                <w:rFonts w:ascii="Times New Roman" w:eastAsia="Times New Roman" w:hAnsi="Times New Roman" w:cs="Times New Roman"/>
                <w:b/>
                <w:i/>
                <w:color w:val="464646"/>
                <w:sz w:val="28"/>
                <w:szCs w:val="28"/>
                <w:u w:val="single"/>
              </w:rPr>
              <w:t>На бумажном носителе</w:t>
            </w:r>
            <w:r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</w:rPr>
              <w:t xml:space="preserve"> </w:t>
            </w:r>
            <w:r w:rsidRPr="00B578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 разборчиво, от руки, печатными буквами шариковой ручкой с чернилами синего либо чёрного цвета, без исправлений, подчисток, иных помарок или с испол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ьзованием технических средств.</w:t>
            </w:r>
          </w:p>
          <w:p w:rsidR="00B67966" w:rsidP="00EC1BA5">
            <w:pPr>
              <w:pStyle w:val="ListParagraph"/>
              <w:spacing w:before="100" w:beforeAutospacing="1" w:after="100" w:afterAutospacing="1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8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  <w:t>В электронной форме</w:t>
            </w:r>
            <w:r w:rsidRPr="00B578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без сокращений слов, аббревиатур</w:t>
            </w:r>
            <w:r w:rsidR="00F362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578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иных помарок.</w:t>
            </w:r>
          </w:p>
        </w:tc>
      </w:tr>
    </w:tbl>
    <w:p w:rsidR="0054785D" w:rsidRPr="00F362ED" w:rsidP="00BF7C8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964"/>
      </w:tblGrid>
      <w:tr w:rsidTr="00851F11">
        <w:tblPrEx>
          <w:tblW w:w="10348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</w:trPr>
        <w:tc>
          <w:tcPr>
            <w:tcW w:w="1384" w:type="dxa"/>
          </w:tcPr>
          <w:p w:rsidR="005059FC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9F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22164" cy="422146"/>
                  <wp:effectExtent l="19050" t="0" r="0" b="0"/>
                  <wp:docPr id="6" name="Рисунок 22" descr="https://im0-tub-ru.yandex.net/i?id=17598756522aaf2dc73da4da276bf5fc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m0-tub-ru.yandex.net/i?id=17598756522aaf2dc73da4da276bf5fc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51" cy="426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shd w:val="clear" w:color="auto" w:fill="DBE5F1" w:themeFill="accent1" w:themeFillTint="33"/>
            <w:vAlign w:val="center"/>
          </w:tcPr>
          <w:p w:rsidR="005059FC" w:rsidP="00755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9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Обязательный перечень документов</w:t>
            </w:r>
            <w:r w:rsidR="00B679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rPr>
          <w:trHeight w:val="2433"/>
        </w:trPr>
        <w:tc>
          <w:tcPr>
            <w:tcW w:w="10348" w:type="dxa"/>
            <w:gridSpan w:val="2"/>
          </w:tcPr>
          <w:p w:rsidR="00BC03BC" w:rsidRPr="00B31321" w:rsidP="00BC03BC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декларация о характеристиках объекта недвижимости по установленной форме;</w:t>
            </w:r>
          </w:p>
          <w:p w:rsidR="00BC03BC" w:rsidRPr="00B31321" w:rsidP="00BC03BC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документы, указание на которые содержится в декларации, в том числе подтверждающие значения (описания) декларируемых характеристик;</w:t>
            </w:r>
          </w:p>
          <w:p w:rsidR="00BC03BC" w:rsidRPr="00B31321" w:rsidP="00BC03BC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правоустанавливающие документы, подтверждающие права заявителя на объект недвижимости;</w:t>
            </w:r>
          </w:p>
          <w:p w:rsidR="00B67966" w:rsidRPr="00B67966" w:rsidP="00EC1BA5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BA5">
              <w:rPr>
                <w:rFonts w:ascii="Times New Roman" w:hAnsi="Times New Roman" w:cs="Times New Roman"/>
                <w:sz w:val="28"/>
                <w:szCs w:val="28"/>
              </w:rPr>
              <w:t>доверенность или иной подтверждающий полномочия пр</w:t>
            </w:r>
            <w:r w:rsidRPr="00EC1BA5" w:rsidR="00D86B3B">
              <w:rPr>
                <w:rFonts w:ascii="Times New Roman" w:hAnsi="Times New Roman" w:cs="Times New Roman"/>
                <w:sz w:val="28"/>
                <w:szCs w:val="28"/>
              </w:rPr>
              <w:t>едставителя заявителя документ.</w:t>
            </w:r>
          </w:p>
        </w:tc>
      </w:tr>
    </w:tbl>
    <w:p w:rsidR="00A11CBE" w:rsidRPr="00F362ED" w:rsidP="006E73D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964"/>
      </w:tblGrid>
      <w:tr w:rsidTr="00851F11">
        <w:tblPrEx>
          <w:tblW w:w="10348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BC03BC" w:rsidRPr="00BC03BC" w:rsidP="006E7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05021" cy="454003"/>
                  <wp:effectExtent l="19050" t="0" r="9329" b="0"/>
                  <wp:docPr id="10" name="Рисунок 4" descr="https://w7.pngwing.com/pngs/978/68/png-transparent-document-information-organization-letter-document-miscellaneous-angle-tex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7.pngwing.com/pngs/978/68/png-transparent-document-information-organization-letter-document-miscellaneous-angle-tex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71" cy="4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shd w:val="clear" w:color="auto" w:fill="DBE5F1" w:themeFill="accent1" w:themeFillTint="33"/>
          </w:tcPr>
          <w:p w:rsidR="00BC03BC" w:rsidRPr="00BC03BC" w:rsidP="00BC03B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C03B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Примеры документов, указания на которые могут содержат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ь</w:t>
            </w:r>
            <w:r w:rsidRPr="00BC03B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ся в декларации</w:t>
            </w:r>
            <w:r w:rsidR="00B679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c>
          <w:tcPr>
            <w:tcW w:w="10348" w:type="dxa"/>
            <w:gridSpan w:val="2"/>
          </w:tcPr>
          <w:p w:rsidR="00D86B3B" w:rsidRPr="00B31321" w:rsidP="00D86B3B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технический паспорт на объект недвижимости;</w:t>
            </w:r>
          </w:p>
          <w:p w:rsidR="00D86B3B" w:rsidRPr="00B31321" w:rsidP="00D86B3B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межевой план земельного участка;</w:t>
            </w:r>
          </w:p>
          <w:p w:rsidR="00D86B3B" w:rsidRPr="00B31321" w:rsidP="00D86B3B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акт ввода объекта недвижимости в эксплуатацию;</w:t>
            </w:r>
          </w:p>
          <w:p w:rsidR="00D86B3B" w:rsidRPr="00B31321" w:rsidP="00D86B3B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решение муниципального образования о присвоении адреса;</w:t>
            </w:r>
          </w:p>
          <w:p w:rsidR="00D86B3B" w:rsidP="00D86B3B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недвижимости;</w:t>
            </w:r>
          </w:p>
          <w:p w:rsidR="00D47DCF" w:rsidRPr="00B31321" w:rsidP="00D86B3B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713">
              <w:rPr>
                <w:rFonts w:ascii="Times New Roman" w:hAnsi="Times New Roman" w:cs="Times New Roman"/>
                <w:sz w:val="28"/>
                <w:szCs w:val="28"/>
              </w:rPr>
              <w:t xml:space="preserve">отчет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определении</w:t>
            </w:r>
            <w:r w:rsidRPr="00F77713">
              <w:rPr>
                <w:rFonts w:ascii="Times New Roman" w:hAnsi="Times New Roman" w:cs="Times New Roman"/>
                <w:sz w:val="28"/>
                <w:szCs w:val="28"/>
              </w:rPr>
              <w:t xml:space="preserve"> рыночной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стоимости объекта недвижимости;</w:t>
            </w:r>
          </w:p>
          <w:p w:rsidR="00B67966" w:rsidRPr="00D86B3B" w:rsidP="00EC1BA5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 xml:space="preserve">иные документы, подтверждающие указанные в </w:t>
            </w:r>
            <w:r w:rsidR="00F362E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екларации значения характеристик.</w:t>
            </w:r>
          </w:p>
        </w:tc>
      </w:tr>
    </w:tbl>
    <w:p w:rsidR="00BC03BC" w:rsidRPr="00F362ED" w:rsidP="006E73D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03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9"/>
        <w:gridCol w:w="8994"/>
      </w:tblGrid>
      <w:tr w:rsidTr="00EC1BA5">
        <w:tblPrEx>
          <w:tblW w:w="1038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1"/>
        </w:trPr>
        <w:tc>
          <w:tcPr>
            <w:tcW w:w="1389" w:type="dxa"/>
          </w:tcPr>
          <w:p w:rsidR="00AE46EA" w:rsidP="006E7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485750" cy="390059"/>
                  <wp:effectExtent l="19050" t="0" r="0" b="0"/>
                  <wp:docPr id="11" name="Рисунок 10" descr="https://im0-tub-ru.yandex.net/i?id=5e922af40a16a4c2212ba9e45b9929d2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0-tub-ru.yandex.net/i?id=5e922af40a16a4c2212ba9e45b9929d2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061" cy="392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4" w:type="dxa"/>
            <w:shd w:val="clear" w:color="auto" w:fill="DBE5F1" w:themeFill="accent1" w:themeFillTint="33"/>
            <w:vAlign w:val="center"/>
          </w:tcPr>
          <w:p w:rsidR="00AE46EA" w:rsidRPr="00AE46EA" w:rsidP="0054785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E46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Сроки рассмотрения </w:t>
            </w:r>
            <w:r w:rsidR="005478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</w:t>
            </w:r>
            <w:r w:rsidRPr="00AE46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екларации</w:t>
            </w:r>
            <w:r w:rsidR="00B679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Tr="00EC1BA5">
        <w:tblPrEx>
          <w:tblW w:w="10383" w:type="dxa"/>
          <w:tblInd w:w="108" w:type="dxa"/>
          <w:tblLook w:val="04A0"/>
        </w:tblPrEx>
        <w:trPr>
          <w:trHeight w:val="483"/>
        </w:trPr>
        <w:tc>
          <w:tcPr>
            <w:tcW w:w="10383" w:type="dxa"/>
            <w:gridSpan w:val="2"/>
          </w:tcPr>
          <w:p w:rsidR="00AE46EA" w:rsidRPr="00B31321" w:rsidP="009853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 xml:space="preserve">Декларация рассматривается в течение </w:t>
            </w:r>
            <w:r w:rsidR="009853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 xml:space="preserve">0 рабочих дней </w:t>
            </w:r>
            <w:r w:rsidRPr="00B31321" w:rsidR="00755EA7">
              <w:rPr>
                <w:rFonts w:ascii="Times New Roman" w:hAnsi="Times New Roman" w:cs="Times New Roman"/>
                <w:sz w:val="28"/>
                <w:szCs w:val="28"/>
              </w:rPr>
              <w:t>с даты ее регистрации</w:t>
            </w: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63ADA" w:rsidRPr="00CF156B" w:rsidP="006E73D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964"/>
      </w:tblGrid>
      <w:tr w:rsidTr="00851F11">
        <w:tblPrEx>
          <w:tblW w:w="10348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755EA7" w:rsidP="00755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14210" cy="460397"/>
                  <wp:effectExtent l="19050" t="0" r="0" b="0"/>
                  <wp:docPr id="16" name="Рисунок 7" descr="https://avatars.mds.yandex.net/get-zen_doc/99101/pub_5b31fc357d6d5000a8199c9a_5b321e8b91d24b00aa16e906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zen_doc/99101/pub_5b31fc357d6d5000a8199c9a_5b321e8b91d24b00aa16e906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143" cy="46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shd w:val="clear" w:color="auto" w:fill="DBE5F1" w:themeFill="accent1" w:themeFillTint="33"/>
            <w:vAlign w:val="center"/>
          </w:tcPr>
          <w:p w:rsidR="00755EA7" w:rsidRPr="00AE46EA" w:rsidP="0054785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Результат рассмотрения </w:t>
            </w:r>
            <w:r w:rsidR="005478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екларации</w:t>
            </w:r>
            <w:r w:rsidR="00B679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rPr>
          <w:trHeight w:val="587"/>
        </w:trPr>
        <w:tc>
          <w:tcPr>
            <w:tcW w:w="10348" w:type="dxa"/>
            <w:gridSpan w:val="2"/>
          </w:tcPr>
          <w:p w:rsidR="00755EA7" w:rsidRPr="00B31321" w:rsidP="00755EA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завершения рассмотрения декларации ГБУ РО в адрес заявителя направляет уведомление с указанием учтенной информации из декларации, а также неучтенной информации и причин, по которым она не была учтена.</w:t>
            </w:r>
          </w:p>
        </w:tc>
      </w:tr>
    </w:tbl>
    <w:p w:rsidR="00462C42" w:rsidP="004860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443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ГБУ РО «Центр содействия развитию </w:t>
      </w:r>
      <w:r w:rsidRPr="00144361">
        <w:rPr>
          <w:rFonts w:ascii="Times New Roman" w:hAnsi="Times New Roman" w:cs="Times New Roman"/>
          <w:b/>
          <w:bCs/>
          <w:iCs/>
          <w:sz w:val="28"/>
          <w:szCs w:val="28"/>
        </w:rPr>
        <w:t>имущественно</w:t>
      </w:r>
      <w:r w:rsidRPr="00144361">
        <w:rPr>
          <w:rFonts w:ascii="Times New Roman" w:hAnsi="Times New Roman" w:cs="Times New Roman"/>
          <w:b/>
          <w:bCs/>
          <w:iCs/>
          <w:sz w:val="28"/>
          <w:szCs w:val="28"/>
        </w:rPr>
        <w:t>-земельных отношений Ростовской области»</w:t>
      </w:r>
    </w:p>
    <w:p w:rsidR="00144361" w:rsidP="0046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25295" cy="2626157"/>
            <wp:effectExtent l="19050" t="0" r="4105" b="0"/>
            <wp:docPr id="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459" cy="262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01"/>
        <w:gridCol w:w="9355"/>
      </w:tblGrid>
      <w:tr w:rsidTr="0001672A">
        <w:tblPrEx>
          <w:tblW w:w="10456" w:type="dxa"/>
          <w:tblInd w:w="10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rPr>
          <w:trHeight w:val="438"/>
        </w:trPr>
        <w:tc>
          <w:tcPr>
            <w:tcW w:w="1101" w:type="dxa"/>
          </w:tcPr>
          <w:p w:rsidR="00462C42" w:rsidP="0046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02470" cy="262171"/>
                  <wp:effectExtent l="19050" t="0" r="0" b="0"/>
                  <wp:docPr id="1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870" cy="264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462C42" w:rsidRPr="00D77F51" w:rsidP="007D5D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6B5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344025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г. Ростов-на-Дону, ул. </w:t>
            </w:r>
            <w:r w:rsidRPr="007D5DFD" w:rsidR="007D5DF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27-</w:t>
            </w:r>
            <w:r w:rsidR="007D5DF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я линия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</w:t>
            </w:r>
            <w:r w:rsidR="007D5DF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3.</w:t>
            </w:r>
          </w:p>
        </w:tc>
      </w:tr>
    </w:tbl>
    <w:p w:rsidR="00462C42" w:rsidRPr="00BF2975" w:rsidP="00462C42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01"/>
        <w:gridCol w:w="9355"/>
      </w:tblGrid>
      <w:tr w:rsidTr="0001672A">
        <w:tblPrEx>
          <w:tblW w:w="10456" w:type="dxa"/>
          <w:tblInd w:w="10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rPr>
          <w:trHeight w:val="363"/>
        </w:trPr>
        <w:tc>
          <w:tcPr>
            <w:tcW w:w="1101" w:type="dxa"/>
          </w:tcPr>
          <w:p w:rsidR="00462C42" w:rsidP="0046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60474" cy="230199"/>
                  <wp:effectExtent l="19050" t="0" r="0" b="0"/>
                  <wp:docPr id="2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714" cy="233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462C42" w:rsidRPr="00D77F51" w:rsidP="007D5D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+7(863) 2</w:t>
            </w:r>
            <w:r w:rsidR="007D5DF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00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="007D5DF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09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="007D5DF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39</w:t>
            </w:r>
            <w:r w:rsidR="009A152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 200-09-38</w:t>
            </w:r>
            <w:r w:rsidR="0048030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 200-09-31</w:t>
            </w:r>
          </w:p>
        </w:tc>
      </w:tr>
    </w:tbl>
    <w:p w:rsidR="00462C42" w:rsidRPr="00BF2975" w:rsidP="00462C42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01"/>
        <w:gridCol w:w="9355"/>
      </w:tblGrid>
      <w:tr w:rsidTr="0001672A">
        <w:tblPrEx>
          <w:tblW w:w="10456" w:type="dxa"/>
          <w:tblInd w:w="10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rPr>
          <w:trHeight w:val="310"/>
        </w:trPr>
        <w:tc>
          <w:tcPr>
            <w:tcW w:w="1101" w:type="dxa"/>
          </w:tcPr>
          <w:p w:rsidR="00462C42" w:rsidP="0046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396250" cy="255776"/>
                  <wp:effectExtent l="19050" t="0" r="3800" b="0"/>
                  <wp:docPr id="3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910" cy="25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462C42" w:rsidRPr="00D77F51" w:rsidP="00462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fldChar w:fldCharType="begin"/>
            </w:r>
            <w:r>
              <w:instrText xml:space="preserve"> HYPERLINK "mailto:razvitie-ro@yandex.ru" </w:instrText>
            </w:r>
            <w:r>
              <w:fldChar w:fldCharType="separate"/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razvitie-ro@yandex.ru</w:t>
            </w:r>
            <w:r>
              <w:fldChar w:fldCharType="end"/>
            </w:r>
          </w:p>
        </w:tc>
      </w:tr>
    </w:tbl>
    <w:p w:rsidR="00462C42" w:rsidRPr="00AD7D57" w:rsidP="00462C42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01"/>
        <w:gridCol w:w="9355"/>
      </w:tblGrid>
      <w:tr w:rsidTr="0001672A">
        <w:tblPrEx>
          <w:tblW w:w="10456" w:type="dxa"/>
          <w:tblInd w:w="10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rPr>
          <w:trHeight w:val="547"/>
        </w:trPr>
        <w:tc>
          <w:tcPr>
            <w:tcW w:w="1101" w:type="dxa"/>
            <w:vAlign w:val="center"/>
          </w:tcPr>
          <w:p w:rsidR="00462C42" w:rsidP="00E4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98454" cy="402847"/>
                  <wp:effectExtent l="19050" t="0" r="0" b="0"/>
                  <wp:docPr id="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961" cy="403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462C42" w:rsidRPr="00D77F51" w:rsidP="00462C42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Пн-Чт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: 8:30 - 17:15</w:t>
            </w:r>
          </w:p>
          <w:p w:rsidR="00462C42" w:rsidRPr="00D77F51" w:rsidP="00462C42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Пт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: 8:30 - 16:00</w:t>
            </w:r>
          </w:p>
          <w:p w:rsidR="00462C42" w:rsidRPr="00D77F51" w:rsidP="00462C42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Перерыв: 13:00 - 13:30</w:t>
            </w:r>
          </w:p>
          <w:p w:rsidR="00462C42" w:rsidRPr="00BF2975" w:rsidP="00462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Выходной: 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Сб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Вс</w:t>
            </w:r>
          </w:p>
        </w:tc>
      </w:tr>
    </w:tbl>
    <w:p w:rsidR="00CF156B" w:rsidRPr="00D77F51" w:rsidP="00CF156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Cs/>
          <w:sz w:val="10"/>
          <w:szCs w:val="10"/>
        </w:rPr>
      </w:pPr>
    </w:p>
    <w:p w:rsidR="003128C4" w:rsidP="00CF156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Минимущество</w:t>
      </w:r>
      <w:r w:rsidRPr="001443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Ростовской области</w:t>
      </w:r>
    </w:p>
    <w:p w:rsidR="003128C4" w:rsidP="006E7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54399" cy="2666467"/>
            <wp:effectExtent l="19050" t="0" r="0" b="0"/>
            <wp:docPr id="9" name="Рисунок 1" descr="C:\Users\Пычка\Documents\Безымянный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ычка\Documents\Безымянный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470" cy="2666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01"/>
        <w:gridCol w:w="9355"/>
      </w:tblGrid>
      <w:tr w:rsidTr="0001672A">
        <w:tblPrEx>
          <w:tblW w:w="10456" w:type="dxa"/>
          <w:tblInd w:w="10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rPr>
          <w:trHeight w:val="438"/>
        </w:trPr>
        <w:tc>
          <w:tcPr>
            <w:tcW w:w="1101" w:type="dxa"/>
          </w:tcPr>
          <w:p w:rsidR="00D77F51" w:rsidP="00F4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02470" cy="262171"/>
                  <wp:effectExtent l="19050" t="0" r="0" b="0"/>
                  <wp:docPr id="13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870" cy="264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D77F51" w:rsidRPr="00D77F51" w:rsidP="00D77F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3440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50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г. Ростов-на-Дону, ул.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Социалистическая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 1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12</w:t>
            </w:r>
          </w:p>
        </w:tc>
      </w:tr>
    </w:tbl>
    <w:p w:rsidR="00D77F51" w:rsidRPr="00D77F51" w:rsidP="006E73DA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01"/>
        <w:gridCol w:w="9355"/>
      </w:tblGrid>
      <w:tr w:rsidTr="0001672A">
        <w:tblPrEx>
          <w:tblW w:w="10456" w:type="dxa"/>
          <w:tblInd w:w="10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rPr>
          <w:trHeight w:val="363"/>
        </w:trPr>
        <w:tc>
          <w:tcPr>
            <w:tcW w:w="1101" w:type="dxa"/>
          </w:tcPr>
          <w:p w:rsidR="00D77F51" w:rsidP="00F4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60474" cy="230199"/>
                  <wp:effectExtent l="19050" t="0" r="0" b="0"/>
                  <wp:docPr id="18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714" cy="233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D77F51" w:rsidRPr="00D77F51" w:rsidP="00D77F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+7(863) 2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40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55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-7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</w:t>
            </w:r>
          </w:p>
        </w:tc>
      </w:tr>
    </w:tbl>
    <w:p w:rsidR="00D77F51" w:rsidRPr="00D77F51" w:rsidP="006E73DA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01"/>
        <w:gridCol w:w="9355"/>
      </w:tblGrid>
      <w:tr w:rsidTr="0001672A">
        <w:tblPrEx>
          <w:tblW w:w="10456" w:type="dxa"/>
          <w:tblInd w:w="10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rPr>
          <w:trHeight w:val="310"/>
        </w:trPr>
        <w:tc>
          <w:tcPr>
            <w:tcW w:w="1101" w:type="dxa"/>
          </w:tcPr>
          <w:p w:rsidR="00D77F51" w:rsidP="00F4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396250" cy="255776"/>
                  <wp:effectExtent l="19050" t="0" r="3800" b="0"/>
                  <wp:docPr id="22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910" cy="25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D77F51" w:rsidRPr="00C27DDA" w:rsidP="00C10855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7DDA">
              <w:rPr>
                <w:rStyle w:val="Hyperlink"/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mioro</w:t>
            </w:r>
            <w:r w:rsidRPr="00C27DDA" w:rsidR="006F48E2">
              <w:rPr>
                <w:color w:val="000000" w:themeColor="text1"/>
              </w:rPr>
              <w:fldChar w:fldCharType="begin"/>
            </w:r>
            <w:r w:rsidRPr="00C27DDA" w:rsidR="006D54BB">
              <w:rPr>
                <w:color w:val="000000" w:themeColor="text1"/>
              </w:rPr>
              <w:instrText>HYPERLINK "mailto:borisov_an@donland.ru"</w:instrText>
            </w:r>
            <w:r w:rsidRPr="00C27DDA" w:rsidR="006F48E2">
              <w:rPr>
                <w:color w:val="000000" w:themeColor="text1"/>
              </w:rPr>
              <w:fldChar w:fldCharType="separate"/>
            </w:r>
            <w:r w:rsidRPr="00C27DDA">
              <w:rPr>
                <w:rStyle w:val="Hyperlink"/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@don</w:t>
            </w:r>
            <w:r w:rsidRPr="00C27DDA" w:rsidR="00C10855">
              <w:rPr>
                <w:rStyle w:val="Hyperlink"/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land</w:t>
            </w:r>
            <w:r w:rsidRPr="00C27DDA">
              <w:rPr>
                <w:rStyle w:val="Hyperlink"/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.ru</w:t>
            </w:r>
            <w:r w:rsidRPr="00C27DDA" w:rsidR="006F48E2">
              <w:rPr>
                <w:color w:val="000000" w:themeColor="text1"/>
              </w:rPr>
              <w:fldChar w:fldCharType="end"/>
            </w:r>
          </w:p>
        </w:tc>
      </w:tr>
    </w:tbl>
    <w:p w:rsidR="00D77F51" w:rsidRPr="00D77F51" w:rsidP="006E73DA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01"/>
        <w:gridCol w:w="9355"/>
      </w:tblGrid>
      <w:tr w:rsidTr="0001672A">
        <w:tblPrEx>
          <w:tblW w:w="10456" w:type="dxa"/>
          <w:tblInd w:w="10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rPr>
          <w:trHeight w:val="278"/>
        </w:trPr>
        <w:tc>
          <w:tcPr>
            <w:tcW w:w="1101" w:type="dxa"/>
            <w:vAlign w:val="center"/>
          </w:tcPr>
          <w:p w:rsidR="00D77F51" w:rsidP="00F4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98454" cy="402847"/>
                  <wp:effectExtent l="19050" t="0" r="0" b="0"/>
                  <wp:docPr id="2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961" cy="403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D77F51" w:rsidRPr="0001672A" w:rsidP="00F472F5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Пн-Чт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9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00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- 1</w:t>
            </w:r>
            <w:r w:rsidR="0001672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8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:</w:t>
            </w:r>
            <w:r w:rsidR="0001672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00</w:t>
            </w:r>
          </w:p>
          <w:p w:rsidR="00D77F51" w:rsidRPr="0001672A" w:rsidP="00F472F5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Пт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: </w:t>
            </w:r>
            <w:r w:rsidR="0001672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9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:</w:t>
            </w:r>
            <w:r w:rsidR="0001672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00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- 16:</w:t>
            </w:r>
            <w:r w:rsidR="0001672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45</w:t>
            </w:r>
          </w:p>
          <w:p w:rsidR="00D77F51" w:rsidRPr="0001672A" w:rsidP="00F472F5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Перерыв: 13:00 - 13:</w:t>
            </w:r>
            <w:r w:rsidR="0001672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45</w:t>
            </w:r>
          </w:p>
          <w:p w:rsidR="00D77F51" w:rsidRPr="00BF2975" w:rsidP="00F47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Выходной: 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Сб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Вс</w:t>
            </w:r>
          </w:p>
        </w:tc>
      </w:tr>
    </w:tbl>
    <w:p w:rsidR="00D77F51" w:rsidRPr="006E73DA" w:rsidP="00050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050E9C">
      <w:headerReference w:type="default" r:id="rId27"/>
      <w:pgSz w:w="11906" w:h="16838"/>
      <w:pgMar w:top="426" w:right="566" w:bottom="284" w:left="993" w:header="425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color w:val="365F91" w:themeColor="accent1" w:themeShade="BF"/>
        <w:sz w:val="32"/>
        <w:szCs w:val="32"/>
      </w:rPr>
      <w:alias w:val="Заголовок"/>
      <w:id w:val="2126611"/>
      <w:placeholder>
        <w:docPart w:val="1BFA38ACAB404261A6D3248F376B7E7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51F11" w:rsidP="004962D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362ED">
          <w:rPr>
            <w:rFonts w:asciiTheme="majorHAnsi" w:eastAsiaTheme="majorEastAsia" w:hAnsiTheme="majorHAnsi" w:cstheme="majorBidi"/>
            <w:color w:val="365F91" w:themeColor="accent1" w:themeShade="BF"/>
            <w:sz w:val="32"/>
            <w:szCs w:val="32"/>
          </w:rPr>
          <w:t>ПРОВЕДЕНИЕ ГОСУДАРСТВЕННОЙ КАДАСТРОВОЙ ОЦЕНКИ НА ТЕРРИТОРИИ РОСТОВСКОЙ ОБЛАСТИ</w:t>
        </w:r>
      </w:p>
    </w:sdtContent>
  </w:sdt>
  <w:p w:rsidR="00851F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F4072D"/>
    <w:multiLevelType w:val="hybridMultilevel"/>
    <w:tmpl w:val="159EB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20266"/>
    <w:multiLevelType w:val="multilevel"/>
    <w:tmpl w:val="56602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10810"/>
    <w:multiLevelType w:val="multilevel"/>
    <w:tmpl w:val="832A68B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FF0405"/>
    <w:multiLevelType w:val="hybridMultilevel"/>
    <w:tmpl w:val="D018D2F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B1184"/>
    <w:multiLevelType w:val="hybridMultilevel"/>
    <w:tmpl w:val="4A8A0BC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86A6D"/>
    <w:multiLevelType w:val="hybridMultilevel"/>
    <w:tmpl w:val="31A4BA08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0E3081"/>
    <w:multiLevelType w:val="hybridMultilevel"/>
    <w:tmpl w:val="1E46C03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42689"/>
    <w:multiLevelType w:val="hybridMultilevel"/>
    <w:tmpl w:val="3294E6A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14442"/>
    <w:multiLevelType w:val="hybridMultilevel"/>
    <w:tmpl w:val="995E28FC"/>
    <w:lvl w:ilvl="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30A6D"/>
    <w:multiLevelType w:val="multilevel"/>
    <w:tmpl w:val="667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6A00431"/>
    <w:multiLevelType w:val="hybridMultilevel"/>
    <w:tmpl w:val="2C24EA6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1331E2"/>
    <w:multiLevelType w:val="hybridMultilevel"/>
    <w:tmpl w:val="ECD8CBFC"/>
    <w:lvl w:ilvl="0">
      <w:start w:val="1"/>
      <w:numFmt w:val="decimal"/>
      <w:lvlText w:val="%1)"/>
      <w:lvlJc w:val="left"/>
      <w:pPr>
        <w:ind w:left="1116" w:hanging="799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7" w:hanging="360"/>
      </w:pPr>
    </w:lvl>
    <w:lvl w:ilvl="2" w:tentative="1">
      <w:start w:val="1"/>
      <w:numFmt w:val="lowerRoman"/>
      <w:lvlText w:val="%3."/>
      <w:lvlJc w:val="right"/>
      <w:pPr>
        <w:ind w:left="2117" w:hanging="180"/>
      </w:pPr>
    </w:lvl>
    <w:lvl w:ilvl="3" w:tentative="1">
      <w:start w:val="1"/>
      <w:numFmt w:val="decimal"/>
      <w:lvlText w:val="%4."/>
      <w:lvlJc w:val="left"/>
      <w:pPr>
        <w:ind w:left="2837" w:hanging="360"/>
      </w:pPr>
    </w:lvl>
    <w:lvl w:ilvl="4" w:tentative="1">
      <w:start w:val="1"/>
      <w:numFmt w:val="lowerLetter"/>
      <w:lvlText w:val="%5."/>
      <w:lvlJc w:val="left"/>
      <w:pPr>
        <w:ind w:left="3557" w:hanging="360"/>
      </w:pPr>
    </w:lvl>
    <w:lvl w:ilvl="5" w:tentative="1">
      <w:start w:val="1"/>
      <w:numFmt w:val="lowerRoman"/>
      <w:lvlText w:val="%6."/>
      <w:lvlJc w:val="right"/>
      <w:pPr>
        <w:ind w:left="4277" w:hanging="180"/>
      </w:pPr>
    </w:lvl>
    <w:lvl w:ilvl="6" w:tentative="1">
      <w:start w:val="1"/>
      <w:numFmt w:val="decimal"/>
      <w:lvlText w:val="%7."/>
      <w:lvlJc w:val="left"/>
      <w:pPr>
        <w:ind w:left="4997" w:hanging="360"/>
      </w:pPr>
    </w:lvl>
    <w:lvl w:ilvl="7" w:tentative="1">
      <w:start w:val="1"/>
      <w:numFmt w:val="lowerLetter"/>
      <w:lvlText w:val="%8."/>
      <w:lvlJc w:val="left"/>
      <w:pPr>
        <w:ind w:left="5717" w:hanging="360"/>
      </w:pPr>
    </w:lvl>
    <w:lvl w:ilvl="8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5BA81808"/>
    <w:multiLevelType w:val="hybridMultilevel"/>
    <w:tmpl w:val="49F6F31E"/>
    <w:lvl w:ilvl="0">
      <w:start w:val="1"/>
      <w:numFmt w:val="bullet"/>
      <w:lvlText w:val=""/>
      <w:lvlJc w:val="left"/>
      <w:pPr>
        <w:ind w:left="103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>
    <w:nsid w:val="5EF365F0"/>
    <w:multiLevelType w:val="hybridMultilevel"/>
    <w:tmpl w:val="11A2DF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33CDF"/>
    <w:multiLevelType w:val="hybridMultilevel"/>
    <w:tmpl w:val="CB389D2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C70414"/>
    <w:multiLevelType w:val="hybridMultilevel"/>
    <w:tmpl w:val="C9AEA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12"/>
  </w:num>
  <w:num w:numId="5">
    <w:abstractNumId w:val="11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8"/>
  </w:num>
  <w:num w:numId="13">
    <w:abstractNumId w:val="1"/>
  </w:num>
  <w:num w:numId="14">
    <w:abstractNumId w:val="13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73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uiPriority w:val="59"/>
    <w:rsid w:val="006E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663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63A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7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CBE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AA41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F3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F32E4"/>
  </w:style>
  <w:style w:type="paragraph" w:styleId="Footer">
    <w:name w:val="footer"/>
    <w:basedOn w:val="Normal"/>
    <w:link w:val="a1"/>
    <w:uiPriority w:val="99"/>
    <w:semiHidden/>
    <w:unhideWhenUsed/>
    <w:rsid w:val="004F3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F32E4"/>
  </w:style>
  <w:style w:type="character" w:styleId="Strong">
    <w:name w:val="Strong"/>
    <w:basedOn w:val="DefaultParagraphFont"/>
    <w:uiPriority w:val="22"/>
    <w:qFormat/>
    <w:rsid w:val="00B3132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A5E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pn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jpeg" /><Relationship Id="rId22" Type="http://schemas.openxmlformats.org/officeDocument/2006/relationships/image" Target="media/image18.jpeg" /><Relationship Id="rId23" Type="http://schemas.openxmlformats.org/officeDocument/2006/relationships/image" Target="media/image19.jpeg" /><Relationship Id="rId24" Type="http://schemas.openxmlformats.org/officeDocument/2006/relationships/image" Target="media/image20.jpeg" /><Relationship Id="rId25" Type="http://schemas.openxmlformats.org/officeDocument/2006/relationships/image" Target="media/image21.jpeg" /><Relationship Id="rId26" Type="http://schemas.openxmlformats.org/officeDocument/2006/relationships/image" Target="media/image22.jpeg" /><Relationship Id="rId27" Type="http://schemas.openxmlformats.org/officeDocument/2006/relationships/header" Target="header1.xml" /><Relationship Id="rId28" Type="http://schemas.openxmlformats.org/officeDocument/2006/relationships/glossaryDocument" Target="glossary/document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1BFA38ACAB404261A6D3248F376B7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0B897F-6E85-40E2-9FB8-D1F14F97F619}"/>
      </w:docPartPr>
      <w:docPartBody>
        <w:p w:rsidR="00A2321C" w:rsidP="00A2321C">
          <w:pPr>
            <w:pStyle w:val="1BFA38ACAB404261A6D3248F376B7E7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2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89C04512C44AF693C7ADBB0E510A2E">
    <w:name w:val="2489C04512C44AF693C7ADBB0E510A2E"/>
    <w:rsid w:val="008143D4"/>
  </w:style>
  <w:style w:type="paragraph" w:customStyle="1" w:styleId="D24BFA7941CE411785E06DFF5A033DCD">
    <w:name w:val="D24BFA7941CE411785E06DFF5A033DCD"/>
    <w:rsid w:val="008143D4"/>
  </w:style>
  <w:style w:type="paragraph" w:customStyle="1" w:styleId="53FF2BCEDFF64E0FA6360F2EDE71F0B9">
    <w:name w:val="53FF2BCEDFF64E0FA6360F2EDE71F0B9"/>
    <w:rsid w:val="008143D4"/>
  </w:style>
  <w:style w:type="paragraph" w:customStyle="1" w:styleId="1BFA38ACAB404261A6D3248F376B7E70">
    <w:name w:val="1BFA38ACAB404261A6D3248F376B7E70"/>
    <w:rsid w:val="00A232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4BF82-D591-4730-9320-765EEC6D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ПРОВЕДЕНИЕ ГОСУДАРСТВЕННОЙ КАДАСТРОВОЙ ОЦЕНКИ НА ТЕРРИТОРИИ РОСТОВСКОЙ ОБЛАСТИ</vt:lpstr>
    </vt:vector>
  </TitlesOfParts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ПРОВЕДЕНИЕ ГОСУДАРСТВЕННОЙ КАДАСТРОВОЙ ОЦЕНКИ НА ТЕРРИТОРИИ РОСТОВСКОЙ ОБЛАСТИ</dc:title>
  <dc:creator>Пычка</dc:creator>
  <cp:lastModifiedBy>Елена Иванова</cp:lastModifiedBy>
  <cp:revision>2</cp:revision>
  <cp:lastPrinted>2021-03-24T07:57:00Z</cp:lastPrinted>
  <dcterms:created xsi:type="dcterms:W3CDTF">2025-05-20T11:17:00Z</dcterms:created>
  <dcterms:modified xsi:type="dcterms:W3CDTF">2025-05-20T11:17:00Z</dcterms:modified>
</cp:coreProperties>
</file>